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8DDD5B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8568EE4" w14:textId="77777777" w:rsidR="008C6FEA" w:rsidRPr="008C6FEA" w:rsidRDefault="008C6FEA" w:rsidP="008C6FEA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6EBB4D6B" w14:textId="7B4C85CE" w:rsidR="00DB77F1" w:rsidRDefault="00DB77F1" w:rsidP="00631422">
      <w:pPr>
        <w:spacing w:after="160" w:line="259" w:lineRule="auto"/>
        <w:jc w:val="center"/>
        <w:rPr>
          <w:rFonts w:eastAsia="Calibri"/>
          <w:b/>
          <w:lang w:eastAsia="en-US"/>
        </w:rPr>
      </w:pPr>
      <w:r w:rsidRPr="00DB77F1">
        <w:rPr>
          <w:rFonts w:eastAsia="Calibri"/>
          <w:b/>
          <w:lang w:eastAsia="en-US"/>
        </w:rPr>
        <w:t>AFFIDAMENTO IN CONCESSIONE DEL SERVIZIO DI ORGANIZZAZIONE E GESTIONE DI CONVEGNI SCIENTIFICI INTERNAZIONALI PROMOSSI DAL DIPARTIMENTO DI SCIENZE ECONOMICHE– DSE DELL’ALMA MATER STUDIORUM - UNIVERSITÀ DI BOLOGNA.</w:t>
      </w:r>
      <w:r w:rsidR="00780AA9">
        <w:rPr>
          <w:rFonts w:eastAsia="Calibri"/>
          <w:b/>
          <w:lang w:eastAsia="en-US"/>
        </w:rPr>
        <w:t xml:space="preserve"> CIG: </w:t>
      </w:r>
      <w:r w:rsidR="00780AA9" w:rsidRPr="00780AA9">
        <w:rPr>
          <w:rFonts w:eastAsia="Calibri"/>
          <w:b/>
          <w:lang w:eastAsia="en-US"/>
        </w:rPr>
        <w:t>7939861492</w:t>
      </w:r>
      <w:r w:rsidR="00780AA9">
        <w:rPr>
          <w:rFonts w:eastAsia="Calibri"/>
          <w:b/>
          <w:lang w:eastAsia="en-US"/>
        </w:rPr>
        <w:t>.</w:t>
      </w:r>
    </w:p>
    <w:p w14:paraId="50FC1B8E" w14:textId="77777777" w:rsidR="00DB77F1" w:rsidRDefault="00DB77F1" w:rsidP="00631422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3AF64CEB" w14:textId="4E7206A0" w:rsidR="00631422" w:rsidRPr="00631422" w:rsidRDefault="00631422" w:rsidP="00631422">
      <w:pPr>
        <w:spacing w:after="160" w:line="259" w:lineRule="auto"/>
        <w:jc w:val="center"/>
        <w:rPr>
          <w:rFonts w:eastAsia="Calibri"/>
          <w:b/>
          <w:lang w:eastAsia="en-US"/>
        </w:rPr>
      </w:pPr>
      <w:r w:rsidRPr="006D52E0">
        <w:rPr>
          <w:rFonts w:eastAsia="Calibri"/>
          <w:b/>
          <w:lang w:eastAsia="en-US"/>
        </w:rPr>
        <w:t xml:space="preserve">ALLEGATO </w:t>
      </w:r>
      <w:r w:rsidR="00780AA9">
        <w:rPr>
          <w:rFonts w:eastAsia="Calibri"/>
          <w:b/>
          <w:lang w:eastAsia="en-US"/>
        </w:rPr>
        <w:t>2</w:t>
      </w:r>
      <w:bookmarkStart w:id="0" w:name="_GoBack"/>
      <w:bookmarkEnd w:id="0"/>
      <w:r w:rsidRPr="006D52E0">
        <w:rPr>
          <w:rFonts w:eastAsia="Calibri"/>
          <w:b/>
          <w:lang w:eastAsia="en-US"/>
        </w:rPr>
        <w:t xml:space="preserve"> - SCHEMA</w:t>
      </w:r>
      <w:r w:rsidRPr="00631422">
        <w:rPr>
          <w:rFonts w:eastAsia="Calibri"/>
          <w:b/>
          <w:lang w:eastAsia="en-US"/>
        </w:rPr>
        <w:t xml:space="preserve"> OFFERTA TECNICA</w:t>
      </w:r>
    </w:p>
    <w:p w14:paraId="15F1B96D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5634D35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D95D672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850DEB4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517C9301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332071B2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EB67574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38C4E165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407BC13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67C723AE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5DB0B0F0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5E80C226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0CA51947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34C77ABB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63BC2BC7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44E854F3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200FB816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1615D440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  <w:sectPr w:rsidR="00631422" w:rsidRPr="00631422" w:rsidSect="009F788D">
          <w:headerReference w:type="default" r:id="rId8"/>
          <w:footerReference w:type="default" r:id="rId9"/>
          <w:footerReference w:type="first" r:id="rId10"/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  <w:r w:rsidRPr="00631422">
        <w:rPr>
          <w:rFonts w:eastAsia="Calibri"/>
          <w:b/>
          <w:lang w:eastAsia="en-US"/>
        </w:rPr>
        <w:br w:type="page"/>
      </w:r>
    </w:p>
    <w:tbl>
      <w:tblPr>
        <w:tblStyle w:val="Grigliatabella"/>
        <w:tblW w:w="10207" w:type="dxa"/>
        <w:tblInd w:w="-289" w:type="dxa"/>
        <w:tblLook w:val="04A0" w:firstRow="1" w:lastRow="0" w:firstColumn="1" w:lastColumn="0" w:noHBand="0" w:noVBand="1"/>
      </w:tblPr>
      <w:tblGrid>
        <w:gridCol w:w="4709"/>
        <w:gridCol w:w="5498"/>
      </w:tblGrid>
      <w:tr w:rsidR="00631422" w:rsidRPr="00631422" w14:paraId="77E24C52" w14:textId="77777777" w:rsidTr="00AD780E">
        <w:tc>
          <w:tcPr>
            <w:tcW w:w="4709" w:type="dxa"/>
            <w:shd w:val="clear" w:color="auto" w:fill="F7CAAC" w:themeFill="accent2" w:themeFillTint="66"/>
            <w:vAlign w:val="center"/>
          </w:tcPr>
          <w:p w14:paraId="3FD652CD" w14:textId="36289B97" w:rsidR="00631422" w:rsidRPr="00631422" w:rsidRDefault="00631422" w:rsidP="008C6FEA">
            <w:pPr>
              <w:widowControl w:val="0"/>
              <w:spacing w:after="160" w:line="259" w:lineRule="auto"/>
              <w:ind w:right="-879"/>
              <w:rPr>
                <w:rFonts w:eastAsia="Calibri"/>
                <w:b/>
                <w:lang w:eastAsia="en-US"/>
              </w:rPr>
            </w:pPr>
            <w:r w:rsidRPr="00631422">
              <w:rPr>
                <w:rFonts w:eastAsia="Calibri"/>
                <w:b/>
                <w:lang w:eastAsia="en-US"/>
              </w:rPr>
              <w:lastRenderedPageBreak/>
              <w:t xml:space="preserve">Denominazione </w:t>
            </w:r>
            <w:r w:rsidR="008C6FEA">
              <w:rPr>
                <w:rFonts w:eastAsia="Calibri"/>
                <w:b/>
                <w:lang w:eastAsia="en-US"/>
              </w:rPr>
              <w:t>Concessionario</w:t>
            </w:r>
          </w:p>
        </w:tc>
        <w:tc>
          <w:tcPr>
            <w:tcW w:w="5498" w:type="dxa"/>
            <w:vAlign w:val="center"/>
          </w:tcPr>
          <w:p w14:paraId="1C335220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lang w:eastAsia="en-US"/>
              </w:rPr>
            </w:pPr>
          </w:p>
        </w:tc>
      </w:tr>
      <w:tr w:rsidR="00631422" w:rsidRPr="00631422" w14:paraId="21F349AB" w14:textId="77777777" w:rsidTr="00AD780E">
        <w:tc>
          <w:tcPr>
            <w:tcW w:w="4709" w:type="dxa"/>
            <w:shd w:val="clear" w:color="auto" w:fill="F7CAAC" w:themeFill="accent2" w:themeFillTint="66"/>
            <w:vAlign w:val="center"/>
          </w:tcPr>
          <w:p w14:paraId="370609AF" w14:textId="740DDE70" w:rsidR="00631422" w:rsidRPr="00631422" w:rsidRDefault="00631422" w:rsidP="00AD780E">
            <w:pPr>
              <w:widowControl w:val="0"/>
              <w:spacing w:after="160" w:line="259" w:lineRule="auto"/>
              <w:ind w:left="174" w:right="-879"/>
              <w:rPr>
                <w:rFonts w:eastAsia="Calibri"/>
                <w:b/>
                <w:lang w:eastAsia="en-US"/>
              </w:rPr>
            </w:pPr>
            <w:r w:rsidRPr="00631422">
              <w:rPr>
                <w:rFonts w:eastAsia="Calibri"/>
                <w:b/>
                <w:lang w:eastAsia="en-US"/>
              </w:rPr>
              <w:t xml:space="preserve">Sito web </w:t>
            </w:r>
            <w:r w:rsidR="008C6FEA" w:rsidRPr="008C6FEA">
              <w:rPr>
                <w:rFonts w:eastAsia="Calibri"/>
                <w:b/>
                <w:lang w:eastAsia="en-US"/>
              </w:rPr>
              <w:t>Concessionario</w:t>
            </w:r>
          </w:p>
        </w:tc>
        <w:tc>
          <w:tcPr>
            <w:tcW w:w="5498" w:type="dxa"/>
            <w:vAlign w:val="center"/>
          </w:tcPr>
          <w:p w14:paraId="7DAE4753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lang w:eastAsia="en-US"/>
              </w:rPr>
            </w:pPr>
          </w:p>
        </w:tc>
      </w:tr>
    </w:tbl>
    <w:p w14:paraId="48A93E61" w14:textId="7D5047E0" w:rsidR="008C0947" w:rsidRDefault="008C0947" w:rsidP="00AD780E">
      <w:pPr>
        <w:widowControl w:val="0"/>
        <w:spacing w:after="160" w:line="259" w:lineRule="auto"/>
        <w:ind w:right="-569"/>
        <w:jc w:val="both"/>
        <w:rPr>
          <w:rFonts w:eastAsia="Calibri"/>
          <w:lang w:eastAsia="en-US"/>
        </w:rPr>
      </w:pPr>
    </w:p>
    <w:p w14:paraId="0BE25803" w14:textId="03BBDF80" w:rsidR="008C0947" w:rsidRPr="008C0947" w:rsidRDefault="008C0947" w:rsidP="008C0947">
      <w:pPr>
        <w:widowControl w:val="0"/>
        <w:spacing w:after="160" w:line="259" w:lineRule="auto"/>
        <w:ind w:left="-284" w:right="-569"/>
        <w:jc w:val="both"/>
        <w:rPr>
          <w:rFonts w:eastAsia="Calibri"/>
          <w:sz w:val="22"/>
          <w:u w:val="single"/>
          <w:lang w:eastAsia="en-US"/>
        </w:rPr>
      </w:pPr>
      <w:r w:rsidRPr="008C0947">
        <w:rPr>
          <w:rFonts w:eastAsia="Calibri"/>
          <w:sz w:val="22"/>
          <w:u w:val="single"/>
          <w:lang w:eastAsia="en-US"/>
        </w:rPr>
        <w:t>Nota bene: Il numero di righe di seguito riportate è puramente indicativo.</w:t>
      </w:r>
    </w:p>
    <w:p w14:paraId="5CAA9DA8" w14:textId="65CD615F" w:rsidR="00AD780E" w:rsidRPr="008C0947" w:rsidRDefault="00AD780E" w:rsidP="004F748A">
      <w:pPr>
        <w:widowControl w:val="0"/>
        <w:tabs>
          <w:tab w:val="left" w:pos="1134"/>
        </w:tabs>
        <w:spacing w:after="160" w:line="259" w:lineRule="auto"/>
        <w:ind w:right="-569"/>
        <w:jc w:val="both"/>
        <w:rPr>
          <w:rFonts w:eastAsia="Calibri"/>
          <w:b/>
          <w:sz w:val="36"/>
          <w:lang w:eastAsia="en-US"/>
        </w:rPr>
      </w:pPr>
      <w:r w:rsidRPr="008C0947">
        <w:rPr>
          <w:b/>
          <w:szCs w:val="18"/>
          <w:lang w:eastAsia="ar-SA"/>
        </w:rPr>
        <w:t>1) Modalità di organizzazione del servizio</w:t>
      </w:r>
      <w:r w:rsidR="004F748A" w:rsidRPr="008C0947">
        <w:rPr>
          <w:b/>
          <w:szCs w:val="18"/>
          <w:lang w:eastAsia="ar-SA"/>
        </w:rPr>
        <w:t>:</w:t>
      </w:r>
    </w:p>
    <w:p w14:paraId="63B7FDBF" w14:textId="1D70D71C" w:rsidR="00AD780E" w:rsidRPr="008C0947" w:rsidRDefault="00AD780E" w:rsidP="008C0947">
      <w:pPr>
        <w:pStyle w:val="Paragrafoelenco"/>
        <w:widowControl w:val="0"/>
        <w:numPr>
          <w:ilvl w:val="1"/>
          <w:numId w:val="11"/>
        </w:numPr>
        <w:spacing w:after="160" w:line="259" w:lineRule="auto"/>
        <w:ind w:left="567" w:right="-569" w:hanging="567"/>
        <w:jc w:val="both"/>
        <w:rPr>
          <w:rFonts w:eastAsia="Calibri"/>
          <w:sz w:val="32"/>
          <w:lang w:eastAsia="en-US"/>
        </w:rPr>
      </w:pPr>
      <w:r w:rsidRPr="00AD780E">
        <w:rPr>
          <w:sz w:val="22"/>
          <w:szCs w:val="18"/>
          <w:lang w:eastAsia="ar-SA"/>
        </w:rPr>
        <w:t>Pianificazione delle attività e loro sequenza temporale, che il concorrente intende porre in essere per l’organizzazione dei vari eventi con particolare riferimento alla qualità e alla completezza del cronoprogramma proposto, anche al fine di gestire contemporaneamente più eventi.</w:t>
      </w:r>
    </w:p>
    <w:p w14:paraId="0CF90DC3" w14:textId="3CCC152A" w:rsidR="008C0947" w:rsidRPr="00AD780E" w:rsidRDefault="008C0947" w:rsidP="008C0947">
      <w:pPr>
        <w:pStyle w:val="Paragrafoelenco"/>
        <w:widowControl w:val="0"/>
        <w:spacing w:after="160" w:line="259" w:lineRule="auto"/>
        <w:ind w:left="567" w:right="-569"/>
        <w:jc w:val="both"/>
        <w:rPr>
          <w:rFonts w:eastAsia="Calibri"/>
          <w:sz w:val="32"/>
          <w:lang w:eastAsia="en-US"/>
        </w:rPr>
      </w:pPr>
      <w:r>
        <w:rPr>
          <w:sz w:val="22"/>
          <w:szCs w:val="18"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73994FE" w14:textId="0C3CFC06" w:rsidR="00AD780E" w:rsidRDefault="00AD780E" w:rsidP="008C0947">
      <w:pPr>
        <w:pStyle w:val="Paragrafoelenco"/>
        <w:widowControl w:val="0"/>
        <w:numPr>
          <w:ilvl w:val="1"/>
          <w:numId w:val="11"/>
        </w:numPr>
        <w:spacing w:after="160" w:line="259" w:lineRule="auto"/>
        <w:ind w:left="567" w:right="-569" w:hanging="567"/>
        <w:jc w:val="both"/>
        <w:rPr>
          <w:sz w:val="22"/>
          <w:szCs w:val="18"/>
          <w:lang w:eastAsia="ar-SA"/>
        </w:rPr>
      </w:pPr>
      <w:r w:rsidRPr="00AD780E">
        <w:rPr>
          <w:sz w:val="22"/>
          <w:szCs w:val="18"/>
          <w:lang w:eastAsia="ar-SA"/>
        </w:rPr>
        <w:t>Struttura organizzativa dedicata alla gestione del servizio, divisione dei compiti e dei livelli di responsabilità attribuiti alle figure convolte, funzionale a fornire un’organizzazione efficace e flessibile, con riguardo anche alla gestione contemporanea di più eventi ed eventuali richieste urgenti.</w:t>
      </w:r>
    </w:p>
    <w:p w14:paraId="1A9D1AB8" w14:textId="4C12DA5F" w:rsidR="008C0947" w:rsidRDefault="008C0947" w:rsidP="008C0947">
      <w:pPr>
        <w:pStyle w:val="Paragrafoelenco"/>
        <w:widowControl w:val="0"/>
        <w:spacing w:after="160" w:line="259" w:lineRule="auto"/>
        <w:ind w:left="567" w:right="-569"/>
        <w:jc w:val="both"/>
        <w:rPr>
          <w:sz w:val="22"/>
          <w:szCs w:val="18"/>
          <w:lang w:eastAsia="ar-SA"/>
        </w:rPr>
      </w:pPr>
      <w:r>
        <w:rPr>
          <w:sz w:val="22"/>
          <w:szCs w:val="18"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6EF54B" w14:textId="4FE420DC" w:rsidR="00AD780E" w:rsidRPr="00AD780E" w:rsidRDefault="00AD780E" w:rsidP="008C0947">
      <w:pPr>
        <w:pStyle w:val="Paragrafoelenco"/>
        <w:widowControl w:val="0"/>
        <w:numPr>
          <w:ilvl w:val="1"/>
          <w:numId w:val="11"/>
        </w:numPr>
        <w:spacing w:after="160" w:line="259" w:lineRule="auto"/>
        <w:ind w:left="567" w:right="-569" w:hanging="567"/>
        <w:jc w:val="both"/>
        <w:rPr>
          <w:sz w:val="22"/>
          <w:szCs w:val="18"/>
          <w:lang w:eastAsia="ar-SA"/>
        </w:rPr>
      </w:pPr>
      <w:r w:rsidRPr="00AD780E">
        <w:rPr>
          <w:sz w:val="22"/>
          <w:szCs w:val="18"/>
          <w:lang w:eastAsia="ar-SA"/>
        </w:rPr>
        <w:t>Soluzioni organizzative che il concorrente si impegna a mettere in atto per garantire un elevato livello qualitativo del servizio con particolare riferimento a:</w:t>
      </w:r>
    </w:p>
    <w:p w14:paraId="34C50D39" w14:textId="77777777" w:rsidR="00AD780E" w:rsidRPr="00AD780E" w:rsidRDefault="00AD780E" w:rsidP="008C0947">
      <w:pPr>
        <w:pStyle w:val="Paragrafoelenco"/>
        <w:widowControl w:val="0"/>
        <w:spacing w:after="160" w:line="259" w:lineRule="auto"/>
        <w:ind w:left="851" w:right="-569"/>
        <w:jc w:val="both"/>
        <w:rPr>
          <w:sz w:val="22"/>
          <w:szCs w:val="18"/>
          <w:lang w:eastAsia="ar-SA"/>
        </w:rPr>
      </w:pPr>
      <w:r w:rsidRPr="00AD780E">
        <w:rPr>
          <w:sz w:val="22"/>
          <w:szCs w:val="18"/>
          <w:lang w:eastAsia="ar-SA"/>
        </w:rPr>
        <w:t>- modalità e tempistiche di coinvolgimento dei LOC e del Dipartimento in tutti i processi decisionali;</w:t>
      </w:r>
    </w:p>
    <w:p w14:paraId="0699086C" w14:textId="77777777" w:rsidR="00AD780E" w:rsidRPr="00AD780E" w:rsidRDefault="00AD780E" w:rsidP="008C0947">
      <w:pPr>
        <w:pStyle w:val="Paragrafoelenco"/>
        <w:widowControl w:val="0"/>
        <w:spacing w:after="160" w:line="259" w:lineRule="auto"/>
        <w:ind w:left="851" w:right="-569"/>
        <w:jc w:val="both"/>
        <w:rPr>
          <w:sz w:val="22"/>
          <w:szCs w:val="18"/>
          <w:lang w:eastAsia="ar-SA"/>
        </w:rPr>
      </w:pPr>
      <w:r w:rsidRPr="00AD780E">
        <w:rPr>
          <w:sz w:val="22"/>
          <w:szCs w:val="18"/>
          <w:lang w:eastAsia="ar-SA"/>
        </w:rPr>
        <w:t>- modalità e tempistiche di condivisione delle informazioni rilevanti con i LOC e il Dipartimento;</w:t>
      </w:r>
    </w:p>
    <w:p w14:paraId="5AD9E0FD" w14:textId="3DC4BF4D" w:rsidR="00AD780E" w:rsidRDefault="00AD780E" w:rsidP="008C0947">
      <w:pPr>
        <w:pStyle w:val="Paragrafoelenco"/>
        <w:widowControl w:val="0"/>
        <w:spacing w:after="160" w:line="259" w:lineRule="auto"/>
        <w:ind w:left="851" w:right="-569"/>
        <w:jc w:val="both"/>
        <w:rPr>
          <w:sz w:val="22"/>
          <w:szCs w:val="18"/>
          <w:lang w:eastAsia="ar-SA"/>
        </w:rPr>
      </w:pPr>
      <w:r w:rsidRPr="00AD780E">
        <w:rPr>
          <w:sz w:val="22"/>
          <w:szCs w:val="18"/>
          <w:lang w:eastAsia="ar-SA"/>
        </w:rPr>
        <w:t>- modalità e tempistiche di gestione delle relazioni con le associazioni.</w:t>
      </w:r>
    </w:p>
    <w:p w14:paraId="3FEBB3A1" w14:textId="3BC0DB85" w:rsidR="008C0947" w:rsidRDefault="008C0947" w:rsidP="008C0947">
      <w:pPr>
        <w:pStyle w:val="Paragrafoelenco"/>
        <w:widowControl w:val="0"/>
        <w:spacing w:after="160" w:line="259" w:lineRule="auto"/>
        <w:ind w:left="567" w:right="-569"/>
        <w:jc w:val="both"/>
        <w:rPr>
          <w:sz w:val="22"/>
          <w:szCs w:val="18"/>
          <w:lang w:eastAsia="ar-SA"/>
        </w:rPr>
      </w:pPr>
      <w:r>
        <w:rPr>
          <w:sz w:val="22"/>
          <w:szCs w:val="18"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C4B068" w14:textId="085EBCDD" w:rsidR="00AD780E" w:rsidRPr="008C0947" w:rsidRDefault="00AD780E" w:rsidP="00AD780E">
      <w:pPr>
        <w:pStyle w:val="Paragrafoelenco"/>
        <w:widowControl w:val="0"/>
        <w:spacing w:after="160" w:line="259" w:lineRule="auto"/>
        <w:ind w:left="0" w:right="-569"/>
        <w:jc w:val="both"/>
        <w:rPr>
          <w:b/>
          <w:sz w:val="28"/>
          <w:szCs w:val="18"/>
          <w:lang w:eastAsia="ar-SA"/>
        </w:rPr>
      </w:pPr>
      <w:r w:rsidRPr="008C0947">
        <w:rPr>
          <w:b/>
          <w:szCs w:val="18"/>
          <w:lang w:eastAsia="ar-SA"/>
        </w:rPr>
        <w:t>2)</w:t>
      </w:r>
      <w:r w:rsidRPr="008C0947">
        <w:rPr>
          <w:b/>
          <w:sz w:val="36"/>
        </w:rPr>
        <w:t xml:space="preserve"> </w:t>
      </w:r>
      <w:r w:rsidRPr="008C0947">
        <w:rPr>
          <w:b/>
          <w:szCs w:val="18"/>
          <w:lang w:eastAsia="ar-SA"/>
        </w:rPr>
        <w:t>Composizione e competenze del team</w:t>
      </w:r>
      <w:r w:rsidR="004F748A" w:rsidRPr="008C0947">
        <w:rPr>
          <w:b/>
          <w:szCs w:val="18"/>
          <w:lang w:eastAsia="ar-SA"/>
        </w:rPr>
        <w:t>:</w:t>
      </w:r>
    </w:p>
    <w:p w14:paraId="16D5F04A" w14:textId="6C593B66" w:rsidR="0094550E" w:rsidRDefault="004F748A" w:rsidP="008C0947">
      <w:pPr>
        <w:pStyle w:val="Paragrafoelenco"/>
        <w:widowControl w:val="0"/>
        <w:numPr>
          <w:ilvl w:val="1"/>
          <w:numId w:val="12"/>
        </w:numPr>
        <w:spacing w:after="160" w:line="259" w:lineRule="auto"/>
        <w:ind w:left="567" w:right="-569" w:hanging="567"/>
        <w:jc w:val="both"/>
        <w:rPr>
          <w:sz w:val="22"/>
          <w:szCs w:val="18"/>
          <w:lang w:eastAsia="ar-SA"/>
        </w:rPr>
      </w:pPr>
      <w:r w:rsidRPr="004F748A">
        <w:rPr>
          <w:sz w:val="22"/>
          <w:szCs w:val="18"/>
          <w:lang w:eastAsia="ar-SA"/>
        </w:rPr>
        <w:t>Piano organizzativo del personale con indicazione di numero, eventuale modalità di turnazione, sostituzione in caso di assenza per i servizi di segreteria e hosting.</w:t>
      </w:r>
    </w:p>
    <w:p w14:paraId="36489DA9" w14:textId="2449CC46" w:rsidR="008C0947" w:rsidRDefault="008C0947" w:rsidP="008C0947">
      <w:pPr>
        <w:pStyle w:val="Paragrafoelenco"/>
        <w:widowControl w:val="0"/>
        <w:spacing w:after="160" w:line="259" w:lineRule="auto"/>
        <w:ind w:left="567" w:right="-569"/>
        <w:jc w:val="both"/>
        <w:rPr>
          <w:sz w:val="22"/>
          <w:szCs w:val="18"/>
          <w:lang w:eastAsia="ar-SA"/>
        </w:rPr>
      </w:pPr>
      <w:r w:rsidRPr="008C0947">
        <w:rPr>
          <w:sz w:val="22"/>
          <w:szCs w:val="18"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95084A" w14:textId="24E84E67" w:rsidR="00CD6767" w:rsidRPr="00CD6767" w:rsidRDefault="004F748A" w:rsidP="00CD6767">
      <w:pPr>
        <w:pStyle w:val="Paragrafoelenco"/>
        <w:widowControl w:val="0"/>
        <w:numPr>
          <w:ilvl w:val="1"/>
          <w:numId w:val="12"/>
        </w:numPr>
        <w:tabs>
          <w:tab w:val="left" w:pos="567"/>
        </w:tabs>
        <w:spacing w:after="160" w:line="259" w:lineRule="auto"/>
        <w:ind w:left="567" w:right="-569" w:hanging="567"/>
        <w:jc w:val="both"/>
        <w:rPr>
          <w:sz w:val="22"/>
          <w:szCs w:val="18"/>
          <w:lang w:eastAsia="ar-SA"/>
        </w:rPr>
      </w:pPr>
      <w:r w:rsidRPr="004F748A">
        <w:rPr>
          <w:sz w:val="22"/>
          <w:szCs w:val="18"/>
          <w:lang w:eastAsia="ar-SA"/>
        </w:rPr>
        <w:t>Tutto il personale di segreteria e hosting con conoscenza della lingua inglese di livello almeno pari al C1 del Quadro comune europeo di riferimento per le lingue, attestata da diploma/certificazione</w:t>
      </w:r>
      <w:r w:rsidR="00CD6767">
        <w:rPr>
          <w:sz w:val="22"/>
          <w:szCs w:val="18"/>
          <w:lang w:eastAsia="ar-SA"/>
        </w:rPr>
        <w:t xml:space="preserve"> (</w:t>
      </w:r>
      <w:r w:rsidR="00CD6767" w:rsidRPr="00CD6767">
        <w:rPr>
          <w:i/>
          <w:sz w:val="22"/>
          <w:szCs w:val="18"/>
          <w:lang w:eastAsia="ar-SA"/>
        </w:rPr>
        <w:t>barrare UNA delle due alternative</w:t>
      </w:r>
      <w:r w:rsidR="00CD6767">
        <w:rPr>
          <w:i/>
          <w:sz w:val="22"/>
          <w:szCs w:val="18"/>
          <w:lang w:eastAsia="ar-SA"/>
        </w:rPr>
        <w:t xml:space="preserve"> ed indicare la certificazione/diploma posseduto da cui si evinca il livello richiesto</w:t>
      </w:r>
      <w:r w:rsidR="00CD6767" w:rsidRPr="00CD6767">
        <w:rPr>
          <w:sz w:val="22"/>
          <w:szCs w:val="18"/>
          <w:lang w:eastAsia="ar-SA"/>
        </w:rPr>
        <w:t>)</w:t>
      </w:r>
      <w:r w:rsidRPr="00CD6767">
        <w:rPr>
          <w:sz w:val="22"/>
          <w:szCs w:val="18"/>
          <w:lang w:eastAsia="ar-SA"/>
        </w:rPr>
        <w:t>.</w:t>
      </w:r>
    </w:p>
    <w:p w14:paraId="4E4E2B11" w14:textId="77777777" w:rsidR="00CD6767" w:rsidRPr="00CD6767" w:rsidRDefault="00CD6767" w:rsidP="00CD6767">
      <w:pPr>
        <w:pStyle w:val="Paragrafoelenco"/>
        <w:widowControl w:val="0"/>
        <w:tabs>
          <w:tab w:val="left" w:pos="567"/>
        </w:tabs>
        <w:spacing w:after="160" w:line="259" w:lineRule="auto"/>
        <w:ind w:left="567" w:right="-569"/>
        <w:jc w:val="both"/>
        <w:rPr>
          <w:sz w:val="22"/>
          <w:szCs w:val="18"/>
          <w:lang w:eastAsia="ar-SA"/>
        </w:rPr>
      </w:pPr>
    </w:p>
    <w:p w14:paraId="16906FA3" w14:textId="1FC86C5C" w:rsidR="00CD6767" w:rsidRDefault="00CD6767" w:rsidP="00CD6767">
      <w:pPr>
        <w:pStyle w:val="Paragrafoelenco"/>
        <w:widowControl w:val="0"/>
        <w:numPr>
          <w:ilvl w:val="0"/>
          <w:numId w:val="14"/>
        </w:numPr>
        <w:tabs>
          <w:tab w:val="left" w:pos="567"/>
        </w:tabs>
        <w:spacing w:after="160" w:line="360" w:lineRule="auto"/>
        <w:ind w:right="-569"/>
        <w:jc w:val="both"/>
        <w:rPr>
          <w:sz w:val="22"/>
          <w:szCs w:val="18"/>
          <w:lang w:eastAsia="ar-SA"/>
        </w:rPr>
      </w:pPr>
      <w:r>
        <w:rPr>
          <w:noProof/>
          <w:sz w:val="22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A007F9" wp14:editId="0F1D40FE">
                <wp:simplePos x="0" y="0"/>
                <wp:positionH relativeFrom="column">
                  <wp:posOffset>365397</wp:posOffset>
                </wp:positionH>
                <wp:positionV relativeFrom="paragraph">
                  <wp:posOffset>55064</wp:posOffset>
                </wp:positionV>
                <wp:extent cx="103414" cy="97971"/>
                <wp:effectExtent l="0" t="0" r="11430" b="0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14" cy="979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6B33B" id="Rettangolo 4" o:spid="_x0000_s1026" style="position:absolute;margin-left:28.75pt;margin-top:4.35pt;width:8.15pt;height:7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" filled="f" stroked="f" strokeweight="1pt"/>
            </w:pict>
          </mc:Fallback>
        </mc:AlternateContent>
      </w:r>
      <w:r>
        <w:rPr>
          <w:sz w:val="22"/>
          <w:szCs w:val="18"/>
          <w:lang w:eastAsia="ar-SA"/>
        </w:rPr>
        <w:t>SI</w:t>
      </w:r>
    </w:p>
    <w:p w14:paraId="1FFC16C5" w14:textId="786C2CEE" w:rsidR="00CD6767" w:rsidRDefault="00CD6767" w:rsidP="00CD6767">
      <w:pPr>
        <w:pStyle w:val="Paragrafoelenco"/>
        <w:widowControl w:val="0"/>
        <w:numPr>
          <w:ilvl w:val="0"/>
          <w:numId w:val="14"/>
        </w:numPr>
        <w:tabs>
          <w:tab w:val="left" w:pos="567"/>
        </w:tabs>
        <w:spacing w:after="160" w:line="259" w:lineRule="auto"/>
        <w:ind w:right="-569"/>
        <w:jc w:val="both"/>
        <w:rPr>
          <w:sz w:val="22"/>
          <w:szCs w:val="18"/>
          <w:lang w:eastAsia="ar-SA"/>
        </w:rPr>
      </w:pPr>
      <w:r>
        <w:rPr>
          <w:sz w:val="22"/>
          <w:szCs w:val="18"/>
          <w:lang w:eastAsia="ar-SA"/>
        </w:rPr>
        <w:t>NO</w:t>
      </w:r>
    </w:p>
    <w:p w14:paraId="6904B1E6" w14:textId="5AB75074" w:rsidR="00CD6767" w:rsidRDefault="00CD6767" w:rsidP="00CD6767">
      <w:pPr>
        <w:pStyle w:val="Paragrafoelenco"/>
        <w:widowControl w:val="0"/>
        <w:tabs>
          <w:tab w:val="left" w:pos="567"/>
        </w:tabs>
        <w:spacing w:after="160" w:line="259" w:lineRule="auto"/>
        <w:ind w:left="567" w:right="-569"/>
        <w:jc w:val="both"/>
        <w:rPr>
          <w:sz w:val="22"/>
          <w:szCs w:val="18"/>
          <w:lang w:eastAsia="ar-SA"/>
        </w:rPr>
      </w:pPr>
      <w:r w:rsidRPr="00CD6767">
        <w:rPr>
          <w:sz w:val="22"/>
          <w:szCs w:val="18"/>
          <w:lang w:eastAsia="ar-SA"/>
        </w:rPr>
        <w:t>_________________________________________________________________________________________________________________________________________________________________</w:t>
      </w:r>
      <w:r>
        <w:rPr>
          <w:sz w:val="22"/>
          <w:szCs w:val="18"/>
          <w:lang w:eastAsia="ar-SA"/>
        </w:rPr>
        <w:t>_</w:t>
      </w:r>
    </w:p>
    <w:p w14:paraId="4596642E" w14:textId="77777777" w:rsidR="00CD6767" w:rsidRDefault="00CD6767" w:rsidP="00CD6767">
      <w:pPr>
        <w:pStyle w:val="Paragrafoelenco"/>
        <w:widowControl w:val="0"/>
        <w:tabs>
          <w:tab w:val="left" w:pos="567"/>
        </w:tabs>
        <w:spacing w:after="160" w:line="259" w:lineRule="auto"/>
        <w:ind w:left="567" w:right="-569"/>
        <w:jc w:val="both"/>
        <w:rPr>
          <w:sz w:val="22"/>
          <w:szCs w:val="18"/>
          <w:lang w:eastAsia="ar-SA"/>
        </w:rPr>
      </w:pPr>
    </w:p>
    <w:p w14:paraId="6BACB859" w14:textId="4C658057" w:rsidR="004F748A" w:rsidRDefault="004F748A" w:rsidP="00CD6767">
      <w:pPr>
        <w:pStyle w:val="Paragrafoelenco"/>
        <w:widowControl w:val="0"/>
        <w:numPr>
          <w:ilvl w:val="1"/>
          <w:numId w:val="12"/>
        </w:numPr>
        <w:spacing w:after="160" w:line="259" w:lineRule="auto"/>
        <w:ind w:left="567" w:right="-569" w:hanging="567"/>
        <w:jc w:val="both"/>
        <w:rPr>
          <w:sz w:val="22"/>
          <w:szCs w:val="18"/>
          <w:lang w:eastAsia="ar-SA"/>
        </w:rPr>
      </w:pPr>
      <w:proofErr w:type="spellStart"/>
      <w:r w:rsidRPr="004F748A">
        <w:rPr>
          <w:sz w:val="22"/>
          <w:szCs w:val="18"/>
          <w:lang w:eastAsia="ar-SA"/>
        </w:rPr>
        <w:t>Event</w:t>
      </w:r>
      <w:proofErr w:type="spellEnd"/>
      <w:r w:rsidRPr="004F748A">
        <w:rPr>
          <w:sz w:val="22"/>
          <w:szCs w:val="18"/>
          <w:lang w:eastAsia="ar-SA"/>
        </w:rPr>
        <w:t xml:space="preserve"> manager in possesso di una certificazione inter</w:t>
      </w:r>
      <w:r w:rsidR="00CD6767">
        <w:rPr>
          <w:sz w:val="22"/>
          <w:szCs w:val="18"/>
          <w:lang w:eastAsia="ar-SA"/>
        </w:rPr>
        <w:t xml:space="preserve">nazionale di </w:t>
      </w:r>
      <w:proofErr w:type="spellStart"/>
      <w:r w:rsidR="00CD6767">
        <w:rPr>
          <w:sz w:val="22"/>
          <w:szCs w:val="18"/>
          <w:lang w:eastAsia="ar-SA"/>
        </w:rPr>
        <w:t>project</w:t>
      </w:r>
      <w:proofErr w:type="spellEnd"/>
      <w:r w:rsidR="00CD6767">
        <w:rPr>
          <w:sz w:val="22"/>
          <w:szCs w:val="18"/>
          <w:lang w:eastAsia="ar-SA"/>
        </w:rPr>
        <w:t xml:space="preserve"> management </w:t>
      </w:r>
      <w:r w:rsidR="00CD6767" w:rsidRPr="00CD6767">
        <w:rPr>
          <w:sz w:val="22"/>
          <w:szCs w:val="18"/>
          <w:lang w:eastAsia="ar-SA"/>
        </w:rPr>
        <w:t>(</w:t>
      </w:r>
      <w:r w:rsidR="00CD6767" w:rsidRPr="00CD6767">
        <w:rPr>
          <w:i/>
          <w:sz w:val="22"/>
          <w:szCs w:val="18"/>
          <w:lang w:eastAsia="ar-SA"/>
        </w:rPr>
        <w:t>barrare UNA delle due alternative</w:t>
      </w:r>
      <w:r w:rsidR="00CD6767">
        <w:rPr>
          <w:i/>
          <w:sz w:val="22"/>
          <w:szCs w:val="18"/>
          <w:lang w:eastAsia="ar-SA"/>
        </w:rPr>
        <w:t xml:space="preserve"> ed indicare la certificazione posseduta</w:t>
      </w:r>
      <w:r w:rsidR="00CD6767" w:rsidRPr="00CD6767">
        <w:rPr>
          <w:sz w:val="22"/>
          <w:szCs w:val="18"/>
          <w:lang w:eastAsia="ar-SA"/>
        </w:rPr>
        <w:t>)</w:t>
      </w:r>
      <w:r w:rsidR="00CD6767">
        <w:rPr>
          <w:sz w:val="22"/>
          <w:szCs w:val="18"/>
          <w:lang w:eastAsia="ar-SA"/>
        </w:rPr>
        <w:t>.</w:t>
      </w:r>
    </w:p>
    <w:p w14:paraId="6CF96FBB" w14:textId="4343EB27" w:rsidR="00CD6767" w:rsidRDefault="00CD6767" w:rsidP="00CD6767">
      <w:pPr>
        <w:pStyle w:val="Paragrafoelenco"/>
        <w:widowControl w:val="0"/>
        <w:spacing w:after="160" w:line="259" w:lineRule="auto"/>
        <w:ind w:left="928" w:right="-569"/>
        <w:jc w:val="both"/>
        <w:rPr>
          <w:sz w:val="22"/>
          <w:szCs w:val="18"/>
          <w:lang w:eastAsia="ar-SA"/>
        </w:rPr>
      </w:pPr>
    </w:p>
    <w:p w14:paraId="0FD9AF97" w14:textId="77777777" w:rsidR="00CD6767" w:rsidRPr="00CD6767" w:rsidRDefault="00CD6767" w:rsidP="00CD6767">
      <w:pPr>
        <w:pStyle w:val="Paragrafoelenco"/>
        <w:widowControl w:val="0"/>
        <w:tabs>
          <w:tab w:val="left" w:pos="567"/>
        </w:tabs>
        <w:spacing w:after="160" w:line="259" w:lineRule="auto"/>
        <w:ind w:left="567" w:right="-569"/>
        <w:jc w:val="both"/>
        <w:rPr>
          <w:sz w:val="22"/>
          <w:szCs w:val="18"/>
          <w:lang w:eastAsia="ar-SA"/>
        </w:rPr>
      </w:pPr>
    </w:p>
    <w:p w14:paraId="2D31E2E9" w14:textId="77777777" w:rsidR="00CD6767" w:rsidRDefault="00CD6767" w:rsidP="00CD6767">
      <w:pPr>
        <w:pStyle w:val="Paragrafoelenco"/>
        <w:widowControl w:val="0"/>
        <w:numPr>
          <w:ilvl w:val="0"/>
          <w:numId w:val="14"/>
        </w:numPr>
        <w:tabs>
          <w:tab w:val="left" w:pos="567"/>
        </w:tabs>
        <w:spacing w:after="160" w:line="360" w:lineRule="auto"/>
        <w:ind w:right="-569"/>
        <w:jc w:val="both"/>
        <w:rPr>
          <w:sz w:val="22"/>
          <w:szCs w:val="18"/>
          <w:lang w:eastAsia="ar-SA"/>
        </w:rPr>
      </w:pPr>
      <w:r>
        <w:rPr>
          <w:noProof/>
          <w:sz w:val="22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FD8811" wp14:editId="1959AC73">
                <wp:simplePos x="0" y="0"/>
                <wp:positionH relativeFrom="column">
                  <wp:posOffset>365397</wp:posOffset>
                </wp:positionH>
                <wp:positionV relativeFrom="paragraph">
                  <wp:posOffset>55064</wp:posOffset>
                </wp:positionV>
                <wp:extent cx="103414" cy="97971"/>
                <wp:effectExtent l="0" t="0" r="11430" b="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14" cy="9797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76E1E5" id="Rettangolo 5" o:spid="_x0000_s1026" style="position:absolute;margin-left:28.75pt;margin-top:4.35pt;width:8.15pt;height: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" filled="f" stroked="f" strokeweight="1pt"/>
            </w:pict>
          </mc:Fallback>
        </mc:AlternateContent>
      </w:r>
      <w:r>
        <w:rPr>
          <w:sz w:val="22"/>
          <w:szCs w:val="18"/>
          <w:lang w:eastAsia="ar-SA"/>
        </w:rPr>
        <w:t>SI</w:t>
      </w:r>
    </w:p>
    <w:p w14:paraId="6DDAE12E" w14:textId="77777777" w:rsidR="00CD6767" w:rsidRDefault="00CD6767" w:rsidP="00CD6767">
      <w:pPr>
        <w:pStyle w:val="Paragrafoelenco"/>
        <w:widowControl w:val="0"/>
        <w:numPr>
          <w:ilvl w:val="0"/>
          <w:numId w:val="14"/>
        </w:numPr>
        <w:tabs>
          <w:tab w:val="left" w:pos="567"/>
        </w:tabs>
        <w:spacing w:after="160" w:line="259" w:lineRule="auto"/>
        <w:ind w:right="-569"/>
        <w:jc w:val="both"/>
        <w:rPr>
          <w:sz w:val="22"/>
          <w:szCs w:val="18"/>
          <w:lang w:eastAsia="ar-SA"/>
        </w:rPr>
      </w:pPr>
      <w:r>
        <w:rPr>
          <w:sz w:val="22"/>
          <w:szCs w:val="18"/>
          <w:lang w:eastAsia="ar-SA"/>
        </w:rPr>
        <w:t>NO</w:t>
      </w:r>
    </w:p>
    <w:p w14:paraId="61E55136" w14:textId="4DBEC301" w:rsidR="008C0947" w:rsidRDefault="008C0947" w:rsidP="008C0947">
      <w:pPr>
        <w:pStyle w:val="Paragrafoelenco"/>
        <w:widowControl w:val="0"/>
        <w:spacing w:after="160" w:line="259" w:lineRule="auto"/>
        <w:ind w:left="567" w:right="-569"/>
        <w:jc w:val="both"/>
        <w:rPr>
          <w:sz w:val="22"/>
          <w:szCs w:val="18"/>
          <w:lang w:eastAsia="ar-SA"/>
        </w:rPr>
      </w:pPr>
      <w:r w:rsidRPr="008C0947">
        <w:rPr>
          <w:sz w:val="22"/>
          <w:szCs w:val="18"/>
          <w:lang w:eastAsia="ar-SA"/>
        </w:rPr>
        <w:t>______________________________________________________________________________________________________________________________________________________________</w:t>
      </w:r>
      <w:r w:rsidR="00CD6767">
        <w:rPr>
          <w:sz w:val="22"/>
          <w:szCs w:val="18"/>
          <w:lang w:eastAsia="ar-SA"/>
        </w:rPr>
        <w:t>____</w:t>
      </w:r>
    </w:p>
    <w:p w14:paraId="2A4BDC73" w14:textId="77777777" w:rsidR="00CD6767" w:rsidRDefault="00CD6767" w:rsidP="008C0947">
      <w:pPr>
        <w:pStyle w:val="Paragrafoelenco"/>
        <w:widowControl w:val="0"/>
        <w:spacing w:after="160" w:line="259" w:lineRule="auto"/>
        <w:ind w:left="567" w:right="-569"/>
        <w:jc w:val="both"/>
        <w:rPr>
          <w:sz w:val="22"/>
          <w:szCs w:val="18"/>
          <w:lang w:eastAsia="ar-SA"/>
        </w:rPr>
      </w:pPr>
    </w:p>
    <w:p w14:paraId="79EDEC23" w14:textId="78738D9B" w:rsidR="004F748A" w:rsidRPr="008C0947" w:rsidRDefault="004F748A" w:rsidP="004F748A">
      <w:pPr>
        <w:pStyle w:val="Paragrafoelenco"/>
        <w:widowControl w:val="0"/>
        <w:spacing w:after="160" w:line="259" w:lineRule="auto"/>
        <w:ind w:left="0" w:right="-569"/>
        <w:jc w:val="both"/>
        <w:rPr>
          <w:b/>
          <w:szCs w:val="18"/>
          <w:lang w:eastAsia="ar-SA"/>
        </w:rPr>
      </w:pPr>
      <w:r w:rsidRPr="008C0947">
        <w:rPr>
          <w:b/>
          <w:szCs w:val="18"/>
          <w:lang w:eastAsia="ar-SA"/>
        </w:rPr>
        <w:t>3)  Servizi di ristorazione:</w:t>
      </w:r>
    </w:p>
    <w:p w14:paraId="4BBBEB17" w14:textId="4CB246C4" w:rsidR="004F748A" w:rsidRDefault="004F748A" w:rsidP="008C0947">
      <w:pPr>
        <w:pStyle w:val="Paragrafoelenco"/>
        <w:widowControl w:val="0"/>
        <w:spacing w:after="160" w:line="259" w:lineRule="auto"/>
        <w:ind w:left="0" w:right="-569"/>
        <w:jc w:val="both"/>
        <w:rPr>
          <w:sz w:val="22"/>
          <w:szCs w:val="18"/>
          <w:lang w:eastAsia="ar-SA"/>
        </w:rPr>
      </w:pPr>
      <w:r w:rsidRPr="004F748A">
        <w:rPr>
          <w:sz w:val="22"/>
          <w:szCs w:val="18"/>
          <w:lang w:eastAsia="ar-SA"/>
        </w:rPr>
        <w:t>3.1)</w:t>
      </w:r>
      <w:r w:rsidRPr="004F748A">
        <w:t xml:space="preserve"> </w:t>
      </w:r>
      <w:r w:rsidR="008C0947">
        <w:t xml:space="preserve">   </w:t>
      </w:r>
      <w:r w:rsidRPr="004F748A">
        <w:rPr>
          <w:sz w:val="22"/>
          <w:szCs w:val="18"/>
          <w:lang w:eastAsia="ar-SA"/>
        </w:rPr>
        <w:t>Qualità dell’allestimento (tavoli e sedute, tovagliato, piatti e bicchieri, posateria).</w:t>
      </w:r>
    </w:p>
    <w:p w14:paraId="6E51B0DB" w14:textId="729DEA14" w:rsidR="008C0947" w:rsidRDefault="008C0947" w:rsidP="008C0947">
      <w:pPr>
        <w:pStyle w:val="Paragrafoelenco"/>
        <w:widowControl w:val="0"/>
        <w:spacing w:after="160" w:line="259" w:lineRule="auto"/>
        <w:ind w:left="567" w:right="-569"/>
        <w:jc w:val="both"/>
        <w:rPr>
          <w:sz w:val="22"/>
          <w:szCs w:val="18"/>
          <w:lang w:eastAsia="ar-SA"/>
        </w:rPr>
      </w:pPr>
      <w:r>
        <w:rPr>
          <w:sz w:val="22"/>
          <w:szCs w:val="18"/>
          <w:lang w:eastAsia="ar-SA"/>
        </w:rPr>
        <w:t xml:space="preserve">          </w:t>
      </w:r>
      <w:r w:rsidRPr="008C0947">
        <w:rPr>
          <w:sz w:val="22"/>
          <w:szCs w:val="18"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D6767">
        <w:rPr>
          <w:sz w:val="22"/>
          <w:szCs w:val="18"/>
          <w:lang w:eastAsia="ar-SA"/>
        </w:rPr>
        <w:t>_________________________________________________________________________________</w:t>
      </w:r>
    </w:p>
    <w:p w14:paraId="04612545" w14:textId="6B2DB827" w:rsidR="004F748A" w:rsidRDefault="004F748A" w:rsidP="008C0947">
      <w:pPr>
        <w:pStyle w:val="Paragrafoelenco"/>
        <w:widowControl w:val="0"/>
        <w:spacing w:after="160" w:line="259" w:lineRule="auto"/>
        <w:ind w:left="0" w:right="-569"/>
        <w:jc w:val="both"/>
        <w:rPr>
          <w:sz w:val="22"/>
          <w:szCs w:val="18"/>
          <w:lang w:eastAsia="ar-SA"/>
        </w:rPr>
      </w:pPr>
      <w:r w:rsidRPr="004F748A">
        <w:rPr>
          <w:sz w:val="22"/>
          <w:szCs w:val="18"/>
          <w:lang w:eastAsia="ar-SA"/>
        </w:rPr>
        <w:t xml:space="preserve">3.2) </w:t>
      </w:r>
      <w:r w:rsidR="008C0947">
        <w:rPr>
          <w:sz w:val="22"/>
          <w:szCs w:val="18"/>
          <w:lang w:eastAsia="ar-SA"/>
        </w:rPr>
        <w:t xml:space="preserve">   </w:t>
      </w:r>
      <w:r w:rsidRPr="004F748A">
        <w:rPr>
          <w:sz w:val="22"/>
          <w:szCs w:val="18"/>
          <w:lang w:eastAsia="ar-SA"/>
        </w:rPr>
        <w:t>Gestione degli alimenti residuati al termine della giornata.</w:t>
      </w:r>
    </w:p>
    <w:p w14:paraId="53FEAE92" w14:textId="1764827D" w:rsidR="008C0947" w:rsidRDefault="008C0947" w:rsidP="008C0947">
      <w:pPr>
        <w:pStyle w:val="Paragrafoelenco"/>
        <w:widowControl w:val="0"/>
        <w:spacing w:after="160" w:line="259" w:lineRule="auto"/>
        <w:ind w:left="567" w:right="-569"/>
        <w:jc w:val="both"/>
        <w:rPr>
          <w:sz w:val="22"/>
          <w:szCs w:val="18"/>
          <w:lang w:eastAsia="ar-SA"/>
        </w:rPr>
      </w:pPr>
      <w:r w:rsidRPr="008C0947">
        <w:rPr>
          <w:sz w:val="22"/>
          <w:szCs w:val="18"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94D202" w14:textId="62A11A10" w:rsidR="004F748A" w:rsidRDefault="004F748A" w:rsidP="004F748A">
      <w:pPr>
        <w:pStyle w:val="Paragrafoelenco"/>
        <w:widowControl w:val="0"/>
        <w:spacing w:after="160" w:line="259" w:lineRule="auto"/>
        <w:ind w:left="0" w:right="-569"/>
        <w:jc w:val="both"/>
        <w:rPr>
          <w:sz w:val="22"/>
          <w:szCs w:val="18"/>
          <w:lang w:eastAsia="ar-SA"/>
        </w:rPr>
      </w:pPr>
    </w:p>
    <w:p w14:paraId="5971CA27" w14:textId="24372291" w:rsidR="004F748A" w:rsidRPr="008C0947" w:rsidRDefault="004F748A" w:rsidP="004F748A">
      <w:pPr>
        <w:pStyle w:val="Paragrafoelenco"/>
        <w:widowControl w:val="0"/>
        <w:spacing w:after="160" w:line="259" w:lineRule="auto"/>
        <w:ind w:left="0" w:right="-569"/>
        <w:jc w:val="both"/>
        <w:rPr>
          <w:b/>
          <w:szCs w:val="18"/>
          <w:lang w:eastAsia="ar-SA"/>
        </w:rPr>
      </w:pPr>
      <w:r w:rsidRPr="008C0947">
        <w:rPr>
          <w:b/>
          <w:szCs w:val="18"/>
          <w:lang w:eastAsia="ar-SA"/>
        </w:rPr>
        <w:t>4) Sedi congressuali:</w:t>
      </w:r>
    </w:p>
    <w:p w14:paraId="7235E72C" w14:textId="5B1880F0" w:rsidR="004F748A" w:rsidRDefault="004F748A" w:rsidP="004F748A">
      <w:pPr>
        <w:pStyle w:val="Paragrafoelenco"/>
        <w:widowControl w:val="0"/>
        <w:spacing w:after="160" w:line="259" w:lineRule="auto"/>
        <w:ind w:left="0" w:right="-569"/>
        <w:jc w:val="both"/>
        <w:rPr>
          <w:sz w:val="22"/>
          <w:szCs w:val="18"/>
          <w:lang w:eastAsia="ar-SA"/>
        </w:rPr>
      </w:pPr>
      <w:r w:rsidRPr="004F748A">
        <w:rPr>
          <w:sz w:val="22"/>
          <w:szCs w:val="18"/>
          <w:lang w:eastAsia="ar-SA"/>
        </w:rPr>
        <w:t>Organizzazione degli spazi in cui si terranno gli eventi con particolare riferimento a originalità e adeguatezza dell’allestimento rispetto alle finalità degli eventi e al target dei partecipanti.</w:t>
      </w:r>
    </w:p>
    <w:p w14:paraId="56176B2D" w14:textId="33EA72CE" w:rsidR="008C0947" w:rsidRDefault="008C0947" w:rsidP="008C0947">
      <w:pPr>
        <w:pStyle w:val="Paragrafoelenco"/>
        <w:widowControl w:val="0"/>
        <w:spacing w:after="160" w:line="259" w:lineRule="auto"/>
        <w:ind w:left="709" w:right="-569"/>
        <w:jc w:val="both"/>
        <w:rPr>
          <w:sz w:val="22"/>
          <w:szCs w:val="18"/>
          <w:lang w:eastAsia="ar-SA"/>
        </w:rPr>
      </w:pPr>
      <w:r w:rsidRPr="008C0947">
        <w:rPr>
          <w:sz w:val="22"/>
          <w:szCs w:val="18"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7601E87" w14:textId="3EE5BFB5" w:rsidR="004F748A" w:rsidRPr="008C0947" w:rsidRDefault="004F748A" w:rsidP="004F748A">
      <w:pPr>
        <w:pStyle w:val="Paragrafoelenco"/>
        <w:widowControl w:val="0"/>
        <w:spacing w:after="160" w:line="259" w:lineRule="auto"/>
        <w:ind w:left="0" w:right="-569"/>
        <w:jc w:val="both"/>
        <w:rPr>
          <w:b/>
          <w:szCs w:val="18"/>
          <w:lang w:eastAsia="ar-SA"/>
        </w:rPr>
      </w:pPr>
      <w:r w:rsidRPr="008C0947">
        <w:rPr>
          <w:b/>
          <w:szCs w:val="18"/>
          <w:lang w:eastAsia="ar-SA"/>
        </w:rPr>
        <w:t>5)</w:t>
      </w:r>
      <w:r w:rsidRPr="008C0947">
        <w:rPr>
          <w:b/>
          <w:sz w:val="28"/>
        </w:rPr>
        <w:t xml:space="preserve"> </w:t>
      </w:r>
      <w:r w:rsidRPr="008C0947">
        <w:rPr>
          <w:b/>
          <w:szCs w:val="18"/>
          <w:lang w:eastAsia="ar-SA"/>
        </w:rPr>
        <w:t xml:space="preserve">Organizzazione del servizio di registrazione agli eventi e modalità di comunicazione con gli </w:t>
      </w:r>
      <w:proofErr w:type="spellStart"/>
      <w:r w:rsidRPr="008C0947">
        <w:rPr>
          <w:b/>
          <w:szCs w:val="18"/>
          <w:lang w:eastAsia="ar-SA"/>
        </w:rPr>
        <w:t>applicant</w:t>
      </w:r>
      <w:proofErr w:type="spellEnd"/>
      <w:r w:rsidRPr="008C0947">
        <w:rPr>
          <w:b/>
          <w:szCs w:val="18"/>
          <w:lang w:eastAsia="ar-SA"/>
        </w:rPr>
        <w:t>:</w:t>
      </w:r>
    </w:p>
    <w:p w14:paraId="0EF846CB" w14:textId="48215B22" w:rsidR="00A7224D" w:rsidRDefault="00A7224D" w:rsidP="004F748A">
      <w:pPr>
        <w:pStyle w:val="Paragrafoelenco"/>
        <w:widowControl w:val="0"/>
        <w:spacing w:after="160" w:line="259" w:lineRule="auto"/>
        <w:ind w:left="0" w:right="-569"/>
        <w:jc w:val="both"/>
        <w:rPr>
          <w:sz w:val="22"/>
          <w:szCs w:val="18"/>
          <w:lang w:eastAsia="ar-SA"/>
        </w:rPr>
      </w:pPr>
      <w:r w:rsidRPr="00A7224D">
        <w:rPr>
          <w:sz w:val="22"/>
          <w:szCs w:val="18"/>
          <w:lang w:eastAsia="ar-SA"/>
        </w:rPr>
        <w:t>Soluzioni fornite al fine di offrire assistenza tecnica in caso di malfunzionamento della piattaforma e difficoltà di utilizzo da parte dell’utenza. La proposta dovrà tener conto della provenienza internazionale di quest’ultima.</w:t>
      </w:r>
    </w:p>
    <w:p w14:paraId="42B1F74D" w14:textId="77493E39" w:rsidR="008C0947" w:rsidRDefault="008C0947" w:rsidP="008C0947">
      <w:pPr>
        <w:pStyle w:val="Paragrafoelenco"/>
        <w:widowControl w:val="0"/>
        <w:spacing w:after="160" w:line="259" w:lineRule="auto"/>
        <w:ind w:left="567" w:right="-569"/>
        <w:jc w:val="both"/>
        <w:rPr>
          <w:sz w:val="22"/>
          <w:szCs w:val="18"/>
          <w:lang w:eastAsia="ar-SA"/>
        </w:rPr>
      </w:pPr>
      <w:r w:rsidRPr="008C0947">
        <w:rPr>
          <w:sz w:val="22"/>
          <w:szCs w:val="18"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B0F1EF" w14:textId="2356FBD2" w:rsidR="00A7224D" w:rsidRPr="008C0947" w:rsidRDefault="00A7224D" w:rsidP="004F748A">
      <w:pPr>
        <w:pStyle w:val="Paragrafoelenco"/>
        <w:widowControl w:val="0"/>
        <w:spacing w:after="160" w:line="259" w:lineRule="auto"/>
        <w:ind w:left="0" w:right="-569"/>
        <w:jc w:val="both"/>
        <w:rPr>
          <w:b/>
          <w:szCs w:val="18"/>
          <w:lang w:eastAsia="ar-SA"/>
        </w:rPr>
      </w:pPr>
      <w:r w:rsidRPr="008C0947">
        <w:rPr>
          <w:b/>
          <w:szCs w:val="18"/>
          <w:lang w:eastAsia="ar-SA"/>
        </w:rPr>
        <w:t>6)</w:t>
      </w:r>
      <w:r w:rsidRPr="008C0947">
        <w:rPr>
          <w:sz w:val="28"/>
        </w:rPr>
        <w:t xml:space="preserve"> </w:t>
      </w:r>
      <w:r w:rsidRPr="008C0947">
        <w:rPr>
          <w:b/>
          <w:szCs w:val="18"/>
          <w:lang w:eastAsia="ar-SA"/>
        </w:rPr>
        <w:t>Eventuali servizi migliorativi o aggiuntivi:</w:t>
      </w:r>
    </w:p>
    <w:p w14:paraId="5B076F98" w14:textId="58EAA904" w:rsidR="00A7224D" w:rsidRDefault="00A7224D" w:rsidP="004F748A">
      <w:pPr>
        <w:pStyle w:val="Paragrafoelenco"/>
        <w:widowControl w:val="0"/>
        <w:spacing w:after="160" w:line="259" w:lineRule="auto"/>
        <w:ind w:left="0" w:right="-569"/>
        <w:jc w:val="both"/>
        <w:rPr>
          <w:sz w:val="22"/>
          <w:szCs w:val="18"/>
          <w:lang w:eastAsia="ar-SA"/>
        </w:rPr>
      </w:pPr>
      <w:r w:rsidRPr="00A7224D">
        <w:rPr>
          <w:sz w:val="22"/>
          <w:szCs w:val="18"/>
          <w:lang w:eastAsia="ar-SA"/>
        </w:rPr>
        <w:t>Coerenza delle proposte con il progetto complessivo, con le finalità degli eventi e con il luogo di esecuzione del servizio.</w:t>
      </w:r>
    </w:p>
    <w:p w14:paraId="173BE238" w14:textId="697EFEAA" w:rsidR="008C0947" w:rsidRPr="00743A76" w:rsidRDefault="008C0947" w:rsidP="00743A76">
      <w:pPr>
        <w:pStyle w:val="Paragrafoelenco"/>
        <w:widowControl w:val="0"/>
        <w:spacing w:after="160" w:line="259" w:lineRule="auto"/>
        <w:ind w:left="567" w:right="-569"/>
        <w:jc w:val="both"/>
        <w:rPr>
          <w:sz w:val="22"/>
          <w:szCs w:val="18"/>
          <w:lang w:eastAsia="ar-SA"/>
        </w:rPr>
      </w:pPr>
      <w:r w:rsidRPr="008C0947">
        <w:rPr>
          <w:sz w:val="22"/>
          <w:szCs w:val="18"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90424B" w14:textId="3CF61B26" w:rsidR="008C0947" w:rsidRDefault="008C0947" w:rsidP="004F748A">
      <w:pPr>
        <w:pStyle w:val="Paragrafoelenco"/>
        <w:widowControl w:val="0"/>
        <w:spacing w:after="160" w:line="259" w:lineRule="auto"/>
        <w:ind w:left="0" w:right="-569"/>
        <w:jc w:val="both"/>
        <w:rPr>
          <w:b/>
          <w:sz w:val="22"/>
          <w:szCs w:val="18"/>
          <w:lang w:eastAsia="ar-SA"/>
        </w:rPr>
      </w:pPr>
    </w:p>
    <w:p w14:paraId="2DF410B5" w14:textId="07545A39" w:rsidR="008C0947" w:rsidRPr="008C0947" w:rsidRDefault="008C0947" w:rsidP="004F748A">
      <w:pPr>
        <w:pStyle w:val="Paragrafoelenco"/>
        <w:widowControl w:val="0"/>
        <w:spacing w:after="160" w:line="259" w:lineRule="auto"/>
        <w:ind w:left="0" w:right="-569"/>
        <w:jc w:val="both"/>
        <w:rPr>
          <w:b/>
          <w:sz w:val="22"/>
          <w:szCs w:val="18"/>
          <w:u w:val="single"/>
          <w:lang w:eastAsia="ar-SA"/>
        </w:rPr>
      </w:pPr>
      <w:r w:rsidRPr="008C0947">
        <w:rPr>
          <w:b/>
          <w:sz w:val="22"/>
          <w:szCs w:val="18"/>
          <w:u w:val="single"/>
          <w:lang w:eastAsia="ar-SA"/>
        </w:rPr>
        <w:t>Tabella riepilogativa</w:t>
      </w:r>
      <w:r>
        <w:rPr>
          <w:b/>
          <w:sz w:val="22"/>
          <w:szCs w:val="18"/>
          <w:u w:val="single"/>
          <w:lang w:eastAsia="ar-SA"/>
        </w:rPr>
        <w:t>:</w:t>
      </w:r>
    </w:p>
    <w:tbl>
      <w:tblPr>
        <w:tblW w:w="81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7"/>
        <w:gridCol w:w="4353"/>
        <w:gridCol w:w="2272"/>
      </w:tblGrid>
      <w:tr w:rsidR="008C0947" w:rsidRPr="008C0947" w14:paraId="3DE276BD" w14:textId="77777777" w:rsidTr="008C3511">
        <w:trPr>
          <w:trHeight w:val="370"/>
          <w:jc w:val="center"/>
        </w:trPr>
        <w:tc>
          <w:tcPr>
            <w:tcW w:w="1557" w:type="dxa"/>
            <w:shd w:val="clear" w:color="auto" w:fill="F7CAAC" w:themeFill="accent2" w:themeFillTint="66"/>
            <w:vAlign w:val="center"/>
          </w:tcPr>
          <w:p w14:paraId="46ABC590" w14:textId="77777777" w:rsidR="008C0947" w:rsidRPr="008C0947" w:rsidRDefault="008C0947" w:rsidP="008C0947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8C0947">
              <w:rPr>
                <w:b/>
                <w:sz w:val="18"/>
                <w:szCs w:val="18"/>
              </w:rPr>
              <w:br w:type="page"/>
              <w:t xml:space="preserve">CRITERI DI VALUTAZIONE  </w:t>
            </w:r>
          </w:p>
        </w:tc>
        <w:tc>
          <w:tcPr>
            <w:tcW w:w="4353" w:type="dxa"/>
            <w:shd w:val="clear" w:color="auto" w:fill="F7CAAC" w:themeFill="accent2" w:themeFillTint="66"/>
            <w:vAlign w:val="center"/>
          </w:tcPr>
          <w:p w14:paraId="46C712DC" w14:textId="77777777" w:rsidR="008C0947" w:rsidRPr="008C0947" w:rsidRDefault="008C0947" w:rsidP="008C0947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8C0947">
              <w:rPr>
                <w:rFonts w:cs="Tahoma"/>
                <w:b/>
                <w:bCs/>
                <w:color w:val="000000"/>
                <w:sz w:val="18"/>
                <w:szCs w:val="18"/>
              </w:rPr>
              <w:t>SUB - CRITERI DI VALUTAZIONE</w:t>
            </w:r>
          </w:p>
        </w:tc>
        <w:tc>
          <w:tcPr>
            <w:tcW w:w="2272" w:type="dxa"/>
            <w:shd w:val="clear" w:color="auto" w:fill="F7CAAC" w:themeFill="accent2" w:themeFillTint="66"/>
          </w:tcPr>
          <w:p w14:paraId="5E2B4AD3" w14:textId="77777777" w:rsidR="008C0947" w:rsidRPr="008C0947" w:rsidRDefault="008C0947" w:rsidP="008C0947">
            <w:pPr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8C0947">
              <w:rPr>
                <w:rFonts w:cs="Tahoma"/>
                <w:b/>
                <w:bCs/>
                <w:color w:val="000000"/>
                <w:sz w:val="18"/>
                <w:szCs w:val="18"/>
              </w:rPr>
              <w:t>Intervallo numero di pagine</w:t>
            </w:r>
            <w:r w:rsidRPr="008C0947">
              <w:t xml:space="preserve"> </w:t>
            </w:r>
            <w:r w:rsidRPr="008C0947">
              <w:rPr>
                <w:rFonts w:cs="Tahoma"/>
                <w:b/>
                <w:bCs/>
                <w:color w:val="000000"/>
                <w:sz w:val="18"/>
                <w:szCs w:val="18"/>
              </w:rPr>
              <w:t>del progetto dalla quale si evinca la presenza dell'elemento minimo (ove presente)</w:t>
            </w:r>
          </w:p>
        </w:tc>
      </w:tr>
      <w:tr w:rsidR="008C0947" w:rsidRPr="008C0947" w14:paraId="5A260BAD" w14:textId="77777777" w:rsidTr="008C3511">
        <w:trPr>
          <w:trHeight w:val="1033"/>
          <w:jc w:val="center"/>
        </w:trPr>
        <w:tc>
          <w:tcPr>
            <w:tcW w:w="1557" w:type="dxa"/>
            <w:vMerge w:val="restart"/>
            <w:shd w:val="clear" w:color="auto" w:fill="auto"/>
            <w:vAlign w:val="center"/>
          </w:tcPr>
          <w:p w14:paraId="33F214B1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1)</w:t>
            </w:r>
            <w:r w:rsidRPr="008C0947">
              <w:t xml:space="preserve"> </w:t>
            </w:r>
            <w:r w:rsidRPr="008C0947">
              <w:rPr>
                <w:sz w:val="18"/>
                <w:szCs w:val="18"/>
                <w:lang w:eastAsia="ar-SA"/>
              </w:rPr>
              <w:t>Modalità di organizzazione del servizio</w:t>
            </w:r>
          </w:p>
        </w:tc>
        <w:tc>
          <w:tcPr>
            <w:tcW w:w="4353" w:type="dxa"/>
            <w:shd w:val="clear" w:color="auto" w:fill="auto"/>
            <w:vAlign w:val="center"/>
          </w:tcPr>
          <w:p w14:paraId="69109095" w14:textId="77777777" w:rsidR="008C0947" w:rsidRPr="008C0947" w:rsidRDefault="008C0947" w:rsidP="008C0947">
            <w:pPr>
              <w:numPr>
                <w:ilvl w:val="1"/>
                <w:numId w:val="9"/>
              </w:numPr>
              <w:suppressAutoHyphens/>
              <w:autoSpaceDE w:val="0"/>
              <w:autoSpaceDN w:val="0"/>
              <w:adjustRightInd w:val="0"/>
              <w:contextualSpacing/>
              <w:rPr>
                <w:sz w:val="18"/>
                <w:szCs w:val="18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Pianificazione delle attività e loro sequenza temporale, che il concorrente intende porre in essere per l’organizzazione dei vari eventi con particolare riferimento alla qualità e alla completezza del cronoprogramma proposto, anche al fine di gestire contemporaneamente più eventi.</w:t>
            </w:r>
          </w:p>
        </w:tc>
        <w:tc>
          <w:tcPr>
            <w:tcW w:w="2272" w:type="dxa"/>
            <w:shd w:val="clear" w:color="auto" w:fill="auto"/>
          </w:tcPr>
          <w:p w14:paraId="3B878C81" w14:textId="77777777" w:rsidR="008C0947" w:rsidRPr="008C0947" w:rsidRDefault="008C0947" w:rsidP="008C0947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C0947" w:rsidRPr="008C0947" w14:paraId="6E5C72E9" w14:textId="77777777" w:rsidTr="008C3511">
        <w:trPr>
          <w:trHeight w:val="1033"/>
          <w:jc w:val="center"/>
        </w:trPr>
        <w:tc>
          <w:tcPr>
            <w:tcW w:w="1557" w:type="dxa"/>
            <w:vMerge/>
            <w:shd w:val="clear" w:color="auto" w:fill="auto"/>
            <w:vAlign w:val="center"/>
          </w:tcPr>
          <w:p w14:paraId="009ACB63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4353" w:type="dxa"/>
            <w:shd w:val="clear" w:color="auto" w:fill="auto"/>
            <w:vAlign w:val="center"/>
          </w:tcPr>
          <w:p w14:paraId="4D7938C8" w14:textId="6558A4DF" w:rsidR="008C0947" w:rsidRPr="008C0947" w:rsidRDefault="008C0947" w:rsidP="00CD6767">
            <w:pPr>
              <w:numPr>
                <w:ilvl w:val="1"/>
                <w:numId w:val="9"/>
              </w:numPr>
              <w:suppressAutoHyphens/>
              <w:autoSpaceDE w:val="0"/>
              <w:autoSpaceDN w:val="0"/>
              <w:adjustRightInd w:val="0"/>
              <w:contextualSpacing/>
              <w:rPr>
                <w:sz w:val="18"/>
                <w:szCs w:val="18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Struttura organizzativa dedi</w:t>
            </w:r>
            <w:r w:rsidR="00CD6767">
              <w:rPr>
                <w:sz w:val="18"/>
                <w:szCs w:val="18"/>
                <w:lang w:eastAsia="ar-SA"/>
              </w:rPr>
              <w:t>cata alla gestione del servizio (d</w:t>
            </w:r>
            <w:r w:rsidRPr="008C0947">
              <w:rPr>
                <w:sz w:val="18"/>
                <w:szCs w:val="18"/>
                <w:lang w:eastAsia="ar-SA"/>
              </w:rPr>
              <w:t>ivisione dei compiti e dei livelli di responsabilità attribuiti alle figure convolte</w:t>
            </w:r>
            <w:r w:rsidR="00CD6767">
              <w:rPr>
                <w:sz w:val="18"/>
                <w:szCs w:val="18"/>
                <w:lang w:eastAsia="ar-SA"/>
              </w:rPr>
              <w:t>)</w:t>
            </w:r>
            <w:r w:rsidRPr="008C0947">
              <w:rPr>
                <w:sz w:val="18"/>
                <w:szCs w:val="18"/>
                <w:lang w:eastAsia="ar-SA"/>
              </w:rPr>
              <w:t>, funzionale a fornire un’organizzazione efficace e flessibile, con riguardo anche alla gestione contemporanea di più eventi ed eventuali richieste urgenti.</w:t>
            </w:r>
          </w:p>
        </w:tc>
        <w:tc>
          <w:tcPr>
            <w:tcW w:w="2272" w:type="dxa"/>
            <w:shd w:val="clear" w:color="auto" w:fill="auto"/>
          </w:tcPr>
          <w:p w14:paraId="3E8423C1" w14:textId="77777777" w:rsidR="008C0947" w:rsidRPr="008C0947" w:rsidRDefault="008C0947" w:rsidP="008C0947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C0947" w:rsidRPr="008C0947" w14:paraId="1911C0C0" w14:textId="77777777" w:rsidTr="008C3511">
        <w:trPr>
          <w:trHeight w:val="1033"/>
          <w:jc w:val="center"/>
        </w:trPr>
        <w:tc>
          <w:tcPr>
            <w:tcW w:w="1557" w:type="dxa"/>
            <w:vMerge/>
            <w:shd w:val="clear" w:color="auto" w:fill="auto"/>
            <w:vAlign w:val="center"/>
          </w:tcPr>
          <w:p w14:paraId="6BB13FA4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4353" w:type="dxa"/>
            <w:shd w:val="clear" w:color="auto" w:fill="auto"/>
            <w:vAlign w:val="center"/>
          </w:tcPr>
          <w:p w14:paraId="09E35F1B" w14:textId="77777777" w:rsidR="008C0947" w:rsidRPr="008C0947" w:rsidRDefault="008C0947" w:rsidP="008C0947">
            <w:pPr>
              <w:numPr>
                <w:ilvl w:val="1"/>
                <w:numId w:val="9"/>
              </w:numPr>
              <w:suppressAutoHyphens/>
              <w:autoSpaceDE w:val="0"/>
              <w:autoSpaceDN w:val="0"/>
              <w:adjustRightInd w:val="0"/>
              <w:contextualSpacing/>
              <w:rPr>
                <w:sz w:val="18"/>
                <w:szCs w:val="18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Soluzioni organizzative che il concorrente si impegna a mettere in atto per garantire un elevato livello qualitativo del servizio con particolare riferimento a:</w:t>
            </w:r>
          </w:p>
          <w:p w14:paraId="72C45144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ind w:left="360"/>
              <w:contextualSpacing/>
              <w:rPr>
                <w:sz w:val="18"/>
                <w:szCs w:val="18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- modalità e tempistiche di coinvolgimento dei LOC e del Dipartimento in tutti i processi decisionali;</w:t>
            </w:r>
          </w:p>
          <w:p w14:paraId="706EA253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ind w:left="360"/>
              <w:contextualSpacing/>
              <w:rPr>
                <w:sz w:val="18"/>
                <w:szCs w:val="18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- modalità e tempistiche di condivisione delle informazioni rilevanti con i LOC e il Dipartimento;</w:t>
            </w:r>
          </w:p>
          <w:p w14:paraId="5F563779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ind w:left="360"/>
              <w:contextualSpacing/>
              <w:rPr>
                <w:sz w:val="18"/>
                <w:szCs w:val="18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- modalità e tempistiche di gestione delle relazioni con le associazioni.</w:t>
            </w:r>
          </w:p>
        </w:tc>
        <w:tc>
          <w:tcPr>
            <w:tcW w:w="2272" w:type="dxa"/>
            <w:shd w:val="clear" w:color="auto" w:fill="auto"/>
          </w:tcPr>
          <w:p w14:paraId="099AF766" w14:textId="77777777" w:rsidR="008C0947" w:rsidRPr="008C0947" w:rsidRDefault="008C0947" w:rsidP="008C0947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C0947" w:rsidRPr="008C0947" w14:paraId="5CEA571D" w14:textId="77777777" w:rsidTr="008C3511">
        <w:trPr>
          <w:trHeight w:val="309"/>
          <w:jc w:val="center"/>
        </w:trPr>
        <w:tc>
          <w:tcPr>
            <w:tcW w:w="1557" w:type="dxa"/>
            <w:vMerge w:val="restart"/>
            <w:shd w:val="clear" w:color="auto" w:fill="auto"/>
            <w:vAlign w:val="center"/>
          </w:tcPr>
          <w:p w14:paraId="591C3E2B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2)</w:t>
            </w:r>
            <w:r w:rsidRPr="008C0947">
              <w:t xml:space="preserve"> </w:t>
            </w:r>
            <w:r w:rsidRPr="008C0947">
              <w:rPr>
                <w:sz w:val="18"/>
                <w:szCs w:val="18"/>
                <w:lang w:eastAsia="ar-SA"/>
              </w:rPr>
              <w:t>Composizione e competenze del team</w:t>
            </w:r>
          </w:p>
        </w:tc>
        <w:tc>
          <w:tcPr>
            <w:tcW w:w="4353" w:type="dxa"/>
            <w:shd w:val="clear" w:color="auto" w:fill="auto"/>
            <w:vAlign w:val="center"/>
          </w:tcPr>
          <w:p w14:paraId="2B89EF35" w14:textId="77777777" w:rsidR="008C0947" w:rsidRPr="008C0947" w:rsidRDefault="008C0947" w:rsidP="008C0947">
            <w:pPr>
              <w:ind w:left="311" w:hanging="311"/>
              <w:jc w:val="both"/>
              <w:rPr>
                <w:sz w:val="18"/>
                <w:szCs w:val="18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2.1) Piano organizzativo del personale con indicazione di numero, eventuale modalità di turnazione, sostituzione in caso di assenza per i servizi di segreteria e hosting.</w:t>
            </w:r>
          </w:p>
        </w:tc>
        <w:tc>
          <w:tcPr>
            <w:tcW w:w="2272" w:type="dxa"/>
            <w:shd w:val="clear" w:color="auto" w:fill="auto"/>
          </w:tcPr>
          <w:p w14:paraId="65AA9A32" w14:textId="77777777" w:rsidR="008C0947" w:rsidRPr="008C0947" w:rsidRDefault="008C0947" w:rsidP="008C0947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C0947" w:rsidRPr="008C0947" w14:paraId="1FF45A17" w14:textId="77777777" w:rsidTr="008C3511">
        <w:trPr>
          <w:trHeight w:val="308"/>
          <w:jc w:val="center"/>
        </w:trPr>
        <w:tc>
          <w:tcPr>
            <w:tcW w:w="1557" w:type="dxa"/>
            <w:vMerge/>
            <w:shd w:val="clear" w:color="auto" w:fill="auto"/>
            <w:vAlign w:val="center"/>
          </w:tcPr>
          <w:p w14:paraId="251CE368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4353" w:type="dxa"/>
            <w:shd w:val="clear" w:color="auto" w:fill="auto"/>
            <w:vAlign w:val="center"/>
          </w:tcPr>
          <w:p w14:paraId="604CC786" w14:textId="77777777" w:rsidR="008C0947" w:rsidRPr="008C0947" w:rsidRDefault="008C0947" w:rsidP="008C0947">
            <w:pPr>
              <w:ind w:left="311" w:hanging="311"/>
              <w:jc w:val="both"/>
              <w:rPr>
                <w:sz w:val="18"/>
                <w:szCs w:val="18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2.2) Tutto il personale di segreteria e hosting con conoscenza della lingua inglese di livello almeno pari al C1 del Quadro comune europeo di riferimento per le lingue, attestata da diploma/certificazione.</w:t>
            </w:r>
          </w:p>
        </w:tc>
        <w:tc>
          <w:tcPr>
            <w:tcW w:w="2272" w:type="dxa"/>
            <w:shd w:val="clear" w:color="auto" w:fill="auto"/>
          </w:tcPr>
          <w:p w14:paraId="7C8F491A" w14:textId="77777777" w:rsidR="008C0947" w:rsidRPr="008C0947" w:rsidRDefault="008C0947" w:rsidP="008C0947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C0947" w:rsidRPr="008C0947" w14:paraId="134C9DE6" w14:textId="77777777" w:rsidTr="008C3511">
        <w:trPr>
          <w:trHeight w:val="308"/>
          <w:jc w:val="center"/>
        </w:trPr>
        <w:tc>
          <w:tcPr>
            <w:tcW w:w="1557" w:type="dxa"/>
            <w:vMerge/>
            <w:shd w:val="clear" w:color="auto" w:fill="auto"/>
            <w:vAlign w:val="center"/>
          </w:tcPr>
          <w:p w14:paraId="7C30F0B4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4353" w:type="dxa"/>
            <w:shd w:val="clear" w:color="auto" w:fill="auto"/>
            <w:vAlign w:val="center"/>
          </w:tcPr>
          <w:p w14:paraId="7C8F2D1C" w14:textId="77777777" w:rsidR="008C0947" w:rsidRPr="008C0947" w:rsidRDefault="008C0947" w:rsidP="008C0947">
            <w:pPr>
              <w:ind w:left="311" w:hanging="311"/>
              <w:jc w:val="both"/>
              <w:rPr>
                <w:sz w:val="18"/>
                <w:szCs w:val="18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 xml:space="preserve">2.3) </w:t>
            </w:r>
            <w:proofErr w:type="spellStart"/>
            <w:r w:rsidRPr="008C0947">
              <w:rPr>
                <w:sz w:val="18"/>
                <w:szCs w:val="18"/>
                <w:lang w:eastAsia="ar-SA"/>
              </w:rPr>
              <w:t>Event</w:t>
            </w:r>
            <w:proofErr w:type="spellEnd"/>
            <w:r w:rsidRPr="008C0947">
              <w:rPr>
                <w:sz w:val="18"/>
                <w:szCs w:val="18"/>
                <w:lang w:eastAsia="ar-SA"/>
              </w:rPr>
              <w:t xml:space="preserve"> manager in possesso di una certificazione internazionale di </w:t>
            </w:r>
            <w:proofErr w:type="spellStart"/>
            <w:r w:rsidRPr="008C0947">
              <w:rPr>
                <w:sz w:val="18"/>
                <w:szCs w:val="18"/>
                <w:lang w:eastAsia="ar-SA"/>
              </w:rPr>
              <w:t>project</w:t>
            </w:r>
            <w:proofErr w:type="spellEnd"/>
            <w:r w:rsidRPr="008C0947">
              <w:rPr>
                <w:sz w:val="18"/>
                <w:szCs w:val="18"/>
                <w:lang w:eastAsia="ar-SA"/>
              </w:rPr>
              <w:t xml:space="preserve"> management.</w:t>
            </w:r>
          </w:p>
        </w:tc>
        <w:tc>
          <w:tcPr>
            <w:tcW w:w="2272" w:type="dxa"/>
            <w:shd w:val="clear" w:color="auto" w:fill="auto"/>
          </w:tcPr>
          <w:p w14:paraId="1BC297F7" w14:textId="77777777" w:rsidR="008C0947" w:rsidRPr="008C0947" w:rsidRDefault="008C0947" w:rsidP="008C0947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C0947" w:rsidRPr="008C0947" w14:paraId="13D11C68" w14:textId="77777777" w:rsidTr="008C3511">
        <w:trPr>
          <w:trHeight w:val="129"/>
          <w:jc w:val="center"/>
        </w:trPr>
        <w:tc>
          <w:tcPr>
            <w:tcW w:w="1557" w:type="dxa"/>
            <w:vMerge w:val="restart"/>
            <w:shd w:val="clear" w:color="auto" w:fill="auto"/>
            <w:vAlign w:val="center"/>
          </w:tcPr>
          <w:p w14:paraId="7D5238BF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3) Servizi di ristorazione</w:t>
            </w:r>
          </w:p>
        </w:tc>
        <w:tc>
          <w:tcPr>
            <w:tcW w:w="4353" w:type="dxa"/>
            <w:shd w:val="clear" w:color="auto" w:fill="auto"/>
            <w:vAlign w:val="center"/>
          </w:tcPr>
          <w:p w14:paraId="5658006E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ind w:left="311" w:hanging="311"/>
              <w:rPr>
                <w:sz w:val="18"/>
                <w:szCs w:val="18"/>
                <w:highlight w:val="yellow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3.1) Qualità dell’allestimento (tavoli e sedute, tovagliato, piatti e bicchieri, posateria).</w:t>
            </w:r>
          </w:p>
        </w:tc>
        <w:tc>
          <w:tcPr>
            <w:tcW w:w="2272" w:type="dxa"/>
            <w:shd w:val="clear" w:color="auto" w:fill="auto"/>
          </w:tcPr>
          <w:p w14:paraId="09155E58" w14:textId="77777777" w:rsidR="008C0947" w:rsidRPr="008C0947" w:rsidRDefault="008C0947" w:rsidP="008C0947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C0947" w:rsidRPr="008C0947" w14:paraId="0CFEBB34" w14:textId="77777777" w:rsidTr="008C3511">
        <w:trPr>
          <w:trHeight w:val="128"/>
          <w:jc w:val="center"/>
        </w:trPr>
        <w:tc>
          <w:tcPr>
            <w:tcW w:w="1557" w:type="dxa"/>
            <w:vMerge/>
            <w:shd w:val="clear" w:color="auto" w:fill="auto"/>
            <w:vAlign w:val="center"/>
          </w:tcPr>
          <w:p w14:paraId="583B6B5E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4353" w:type="dxa"/>
            <w:shd w:val="clear" w:color="auto" w:fill="auto"/>
            <w:vAlign w:val="center"/>
          </w:tcPr>
          <w:p w14:paraId="7A92C7B7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ind w:left="311" w:hanging="284"/>
              <w:rPr>
                <w:sz w:val="18"/>
                <w:szCs w:val="18"/>
                <w:highlight w:val="yellow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3.2) Gestione degli alimenti residuati al termine della giornata.</w:t>
            </w:r>
          </w:p>
        </w:tc>
        <w:tc>
          <w:tcPr>
            <w:tcW w:w="2272" w:type="dxa"/>
            <w:shd w:val="clear" w:color="auto" w:fill="auto"/>
          </w:tcPr>
          <w:p w14:paraId="6C04BE20" w14:textId="77777777" w:rsidR="008C0947" w:rsidRPr="008C0947" w:rsidRDefault="008C0947" w:rsidP="008C0947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C0947" w:rsidRPr="008C0947" w14:paraId="78D8278A" w14:textId="77777777" w:rsidTr="008C3511">
        <w:trPr>
          <w:trHeight w:val="260"/>
          <w:jc w:val="center"/>
        </w:trPr>
        <w:tc>
          <w:tcPr>
            <w:tcW w:w="1557" w:type="dxa"/>
            <w:shd w:val="clear" w:color="auto" w:fill="auto"/>
            <w:vAlign w:val="center"/>
          </w:tcPr>
          <w:p w14:paraId="23606AD2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4) Sedi congressuali</w:t>
            </w:r>
          </w:p>
        </w:tc>
        <w:tc>
          <w:tcPr>
            <w:tcW w:w="4353" w:type="dxa"/>
            <w:shd w:val="clear" w:color="auto" w:fill="auto"/>
            <w:vAlign w:val="center"/>
          </w:tcPr>
          <w:p w14:paraId="44EEC538" w14:textId="6CFE116F" w:rsidR="008C0947" w:rsidRPr="008C0947" w:rsidRDefault="00CD6767" w:rsidP="008C0947">
            <w:pPr>
              <w:spacing w:line="276" w:lineRule="auto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Allestimento</w:t>
            </w:r>
            <w:r w:rsidR="008C0947" w:rsidRPr="008C0947">
              <w:rPr>
                <w:sz w:val="18"/>
                <w:szCs w:val="18"/>
                <w:lang w:eastAsia="ar-SA"/>
              </w:rPr>
              <w:t xml:space="preserve"> degli spazi in cui si terranno gli eventi con particolare riferimento a originalità e adeguatezza dell’allestimento rispetto alle finalità degli eventi e al target dei partecipanti.</w:t>
            </w:r>
          </w:p>
        </w:tc>
        <w:tc>
          <w:tcPr>
            <w:tcW w:w="2272" w:type="dxa"/>
            <w:shd w:val="clear" w:color="auto" w:fill="auto"/>
          </w:tcPr>
          <w:p w14:paraId="1710C166" w14:textId="77777777" w:rsidR="008C0947" w:rsidRPr="008C0947" w:rsidRDefault="008C0947" w:rsidP="008C0947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C0947" w:rsidRPr="008C0947" w14:paraId="35CA9A9F" w14:textId="77777777" w:rsidTr="008C3511">
        <w:trPr>
          <w:trHeight w:val="260"/>
          <w:jc w:val="center"/>
        </w:trPr>
        <w:tc>
          <w:tcPr>
            <w:tcW w:w="1557" w:type="dxa"/>
            <w:shd w:val="clear" w:color="auto" w:fill="auto"/>
            <w:vAlign w:val="center"/>
          </w:tcPr>
          <w:p w14:paraId="1771CFE6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en-US" w:eastAsia="ar-SA"/>
              </w:rPr>
            </w:pPr>
            <w:r w:rsidRPr="008C0947">
              <w:rPr>
                <w:sz w:val="18"/>
                <w:szCs w:val="18"/>
                <w:lang w:val="en-US" w:eastAsia="ar-SA"/>
              </w:rPr>
              <w:t xml:space="preserve">5) </w:t>
            </w:r>
            <w:proofErr w:type="spellStart"/>
            <w:r w:rsidRPr="008C0947">
              <w:rPr>
                <w:sz w:val="18"/>
                <w:szCs w:val="18"/>
                <w:lang w:val="en-US" w:eastAsia="ar-SA"/>
              </w:rPr>
              <w:t>Organizzazione</w:t>
            </w:r>
            <w:proofErr w:type="spellEnd"/>
            <w:r w:rsidRPr="008C0947">
              <w:rPr>
                <w:sz w:val="18"/>
                <w:szCs w:val="18"/>
                <w:lang w:val="en-US" w:eastAsia="ar-SA"/>
              </w:rPr>
              <w:t xml:space="preserve"> del </w:t>
            </w:r>
            <w:proofErr w:type="spellStart"/>
            <w:r w:rsidRPr="008C0947">
              <w:rPr>
                <w:sz w:val="18"/>
                <w:szCs w:val="18"/>
                <w:lang w:val="en-US" w:eastAsia="ar-SA"/>
              </w:rPr>
              <w:t>servizio</w:t>
            </w:r>
            <w:proofErr w:type="spellEnd"/>
            <w:r w:rsidRPr="008C0947">
              <w:rPr>
                <w:sz w:val="18"/>
                <w:szCs w:val="18"/>
                <w:lang w:val="en-US" w:eastAsia="ar-SA"/>
              </w:rPr>
              <w:t xml:space="preserve"> di </w:t>
            </w:r>
            <w:proofErr w:type="spellStart"/>
            <w:r w:rsidRPr="008C0947">
              <w:rPr>
                <w:sz w:val="18"/>
                <w:szCs w:val="18"/>
                <w:lang w:val="en-US" w:eastAsia="ar-SA"/>
              </w:rPr>
              <w:t>registrazione</w:t>
            </w:r>
            <w:proofErr w:type="spellEnd"/>
            <w:r w:rsidRPr="008C0947">
              <w:rPr>
                <w:sz w:val="18"/>
                <w:szCs w:val="18"/>
                <w:lang w:val="en-US" w:eastAsia="ar-SA"/>
              </w:rPr>
              <w:t xml:space="preserve"> </w:t>
            </w:r>
            <w:proofErr w:type="spellStart"/>
            <w:r w:rsidRPr="008C0947">
              <w:rPr>
                <w:sz w:val="18"/>
                <w:szCs w:val="18"/>
                <w:lang w:val="en-US" w:eastAsia="ar-SA"/>
              </w:rPr>
              <w:t>agli</w:t>
            </w:r>
            <w:proofErr w:type="spellEnd"/>
            <w:r w:rsidRPr="008C0947">
              <w:rPr>
                <w:sz w:val="18"/>
                <w:szCs w:val="18"/>
                <w:lang w:val="en-US" w:eastAsia="ar-SA"/>
              </w:rPr>
              <w:t xml:space="preserve"> </w:t>
            </w:r>
            <w:proofErr w:type="spellStart"/>
            <w:r w:rsidRPr="008C0947">
              <w:rPr>
                <w:sz w:val="18"/>
                <w:szCs w:val="18"/>
                <w:lang w:val="en-US" w:eastAsia="ar-SA"/>
              </w:rPr>
              <w:t>eventi</w:t>
            </w:r>
            <w:proofErr w:type="spellEnd"/>
            <w:r w:rsidRPr="008C0947">
              <w:rPr>
                <w:sz w:val="18"/>
                <w:szCs w:val="18"/>
                <w:lang w:val="en-US" w:eastAsia="ar-SA"/>
              </w:rPr>
              <w:t xml:space="preserve"> e </w:t>
            </w:r>
            <w:proofErr w:type="spellStart"/>
            <w:r w:rsidRPr="008C0947">
              <w:rPr>
                <w:sz w:val="18"/>
                <w:szCs w:val="18"/>
                <w:lang w:val="en-US" w:eastAsia="ar-SA"/>
              </w:rPr>
              <w:t>modalità</w:t>
            </w:r>
            <w:proofErr w:type="spellEnd"/>
            <w:r w:rsidRPr="008C0947">
              <w:rPr>
                <w:sz w:val="18"/>
                <w:szCs w:val="18"/>
                <w:lang w:val="en-US" w:eastAsia="ar-SA"/>
              </w:rPr>
              <w:t xml:space="preserve"> di </w:t>
            </w:r>
            <w:proofErr w:type="spellStart"/>
            <w:r w:rsidRPr="008C0947">
              <w:rPr>
                <w:sz w:val="18"/>
                <w:szCs w:val="18"/>
                <w:lang w:val="en-US" w:eastAsia="ar-SA"/>
              </w:rPr>
              <w:t>comunicazione</w:t>
            </w:r>
            <w:proofErr w:type="spellEnd"/>
            <w:r w:rsidRPr="008C0947">
              <w:rPr>
                <w:sz w:val="18"/>
                <w:szCs w:val="18"/>
                <w:lang w:val="en-US" w:eastAsia="ar-SA"/>
              </w:rPr>
              <w:t xml:space="preserve"> con </w:t>
            </w:r>
            <w:proofErr w:type="spellStart"/>
            <w:r w:rsidRPr="008C0947">
              <w:rPr>
                <w:sz w:val="18"/>
                <w:szCs w:val="18"/>
                <w:lang w:val="en-US" w:eastAsia="ar-SA"/>
              </w:rPr>
              <w:t>gli</w:t>
            </w:r>
            <w:proofErr w:type="spellEnd"/>
            <w:r w:rsidRPr="008C0947">
              <w:rPr>
                <w:sz w:val="18"/>
                <w:szCs w:val="18"/>
                <w:lang w:val="en-US" w:eastAsia="ar-SA"/>
              </w:rPr>
              <w:t xml:space="preserve"> applicant</w:t>
            </w:r>
          </w:p>
        </w:tc>
        <w:tc>
          <w:tcPr>
            <w:tcW w:w="4353" w:type="dxa"/>
            <w:shd w:val="clear" w:color="auto" w:fill="auto"/>
            <w:vAlign w:val="center"/>
          </w:tcPr>
          <w:p w14:paraId="04415A4A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highlight w:val="yellow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Soluzioni fornite al fine di offrire assistenza tecnica in caso di malfunzionamento della piattaforma e difficoltà di utilizzo da parte dell’utenza. La proposta dovrà tener conto della provenienza internazionale di quest’ultima.</w:t>
            </w:r>
          </w:p>
        </w:tc>
        <w:tc>
          <w:tcPr>
            <w:tcW w:w="2272" w:type="dxa"/>
            <w:shd w:val="clear" w:color="auto" w:fill="auto"/>
          </w:tcPr>
          <w:p w14:paraId="5A31710B" w14:textId="77777777" w:rsidR="008C0947" w:rsidRPr="008C0947" w:rsidRDefault="008C0947" w:rsidP="008C0947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C0947" w:rsidRPr="008C0947" w14:paraId="62B62F4D" w14:textId="77777777" w:rsidTr="008C3511">
        <w:trPr>
          <w:trHeight w:val="260"/>
          <w:jc w:val="center"/>
        </w:trPr>
        <w:tc>
          <w:tcPr>
            <w:tcW w:w="1557" w:type="dxa"/>
            <w:shd w:val="clear" w:color="auto" w:fill="auto"/>
            <w:vAlign w:val="center"/>
          </w:tcPr>
          <w:p w14:paraId="389AA79E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6) Eventuali servizi migliorativi o aggiuntivi</w:t>
            </w:r>
          </w:p>
        </w:tc>
        <w:tc>
          <w:tcPr>
            <w:tcW w:w="4353" w:type="dxa"/>
            <w:shd w:val="clear" w:color="auto" w:fill="auto"/>
            <w:vAlign w:val="center"/>
          </w:tcPr>
          <w:p w14:paraId="201D3AC8" w14:textId="77777777" w:rsidR="008C0947" w:rsidRPr="008C0947" w:rsidRDefault="008C0947" w:rsidP="008C0947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highlight w:val="yellow"/>
                <w:lang w:eastAsia="ar-SA"/>
              </w:rPr>
            </w:pPr>
            <w:r w:rsidRPr="008C0947">
              <w:rPr>
                <w:sz w:val="18"/>
                <w:szCs w:val="18"/>
                <w:lang w:eastAsia="ar-SA"/>
              </w:rPr>
              <w:t>Coerenza delle proposte con il progetto complessivo, con le finalità degli eventi e con il luogo di esecuzione del servizio.</w:t>
            </w:r>
          </w:p>
        </w:tc>
        <w:tc>
          <w:tcPr>
            <w:tcW w:w="2272" w:type="dxa"/>
            <w:shd w:val="clear" w:color="auto" w:fill="auto"/>
          </w:tcPr>
          <w:p w14:paraId="1C64D117" w14:textId="77777777" w:rsidR="008C0947" w:rsidRPr="008C0947" w:rsidRDefault="008C0947" w:rsidP="008C0947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</w:tbl>
    <w:p w14:paraId="4FB0F9CA" w14:textId="77777777" w:rsidR="004F748A" w:rsidRPr="004F748A" w:rsidRDefault="004F748A" w:rsidP="004F748A">
      <w:pPr>
        <w:pStyle w:val="Paragrafoelenco"/>
        <w:widowControl w:val="0"/>
        <w:spacing w:after="160" w:line="259" w:lineRule="auto"/>
        <w:ind w:left="0" w:right="-569"/>
        <w:jc w:val="both"/>
        <w:rPr>
          <w:sz w:val="22"/>
          <w:szCs w:val="18"/>
          <w:lang w:eastAsia="ar-SA"/>
        </w:rPr>
      </w:pPr>
    </w:p>
    <w:p w14:paraId="57E7EBBD" w14:textId="77777777" w:rsidR="00631422" w:rsidRPr="00631422" w:rsidRDefault="00631422" w:rsidP="00631422">
      <w:pPr>
        <w:shd w:val="clear" w:color="auto" w:fill="FFFFFF"/>
        <w:spacing w:after="160" w:line="259" w:lineRule="auto"/>
        <w:ind w:left="-567"/>
        <w:jc w:val="both"/>
        <w:rPr>
          <w:rFonts w:eastAsia="Calibri"/>
          <w:lang w:eastAsia="en-US"/>
        </w:rPr>
      </w:pPr>
    </w:p>
    <w:p w14:paraId="774B91A4" w14:textId="74920397" w:rsidR="00631422" w:rsidRPr="00631422" w:rsidRDefault="00631422" w:rsidP="003F3BC9">
      <w:pPr>
        <w:widowControl w:val="0"/>
        <w:spacing w:after="160" w:line="259" w:lineRule="auto"/>
        <w:ind w:left="1593" w:right="-879" w:hanging="1593"/>
        <w:rPr>
          <w:rFonts w:eastAsia="Calibri"/>
          <w:lang w:eastAsia="en-US"/>
        </w:rPr>
      </w:pPr>
      <w:r w:rsidRPr="00631422">
        <w:rPr>
          <w:rFonts w:eastAsia="Calibri"/>
          <w:lang w:eastAsia="en-US"/>
        </w:rPr>
        <w:t xml:space="preserve">Data___________________              </w:t>
      </w:r>
      <w:r w:rsidR="00011545">
        <w:rPr>
          <w:rFonts w:eastAsia="Calibri"/>
          <w:lang w:eastAsia="en-US"/>
        </w:rPr>
        <w:t xml:space="preserve">                 </w:t>
      </w:r>
      <w:r w:rsidRPr="00631422">
        <w:rPr>
          <w:rFonts w:eastAsia="Calibri"/>
          <w:lang w:eastAsia="en-US"/>
        </w:rPr>
        <w:t>Timbro e firma del Legale Rappresentante</w:t>
      </w:r>
    </w:p>
    <w:p w14:paraId="291F3492" w14:textId="502A1F25" w:rsidR="00631422" w:rsidRPr="00631422" w:rsidRDefault="00631422" w:rsidP="00011545">
      <w:pPr>
        <w:spacing w:after="160" w:line="259" w:lineRule="auto"/>
        <w:jc w:val="right"/>
        <w:rPr>
          <w:rFonts w:eastAsia="Calibri"/>
          <w:lang w:eastAsia="en-US"/>
        </w:rPr>
      </w:pPr>
      <w:r w:rsidRPr="00631422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  <w:t xml:space="preserve">      </w:t>
      </w:r>
      <w:r w:rsidRPr="00631422">
        <w:rPr>
          <w:rFonts w:eastAsia="Calibri"/>
          <w:lang w:eastAsia="en-US"/>
        </w:rPr>
        <w:t>____________________________</w:t>
      </w:r>
      <w:r w:rsidR="00011545">
        <w:rPr>
          <w:rFonts w:eastAsia="Calibri"/>
          <w:lang w:eastAsia="en-US"/>
        </w:rPr>
        <w:t>_____</w:t>
      </w:r>
    </w:p>
    <w:p w14:paraId="2D307F69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lang w:eastAsia="en-US"/>
        </w:rPr>
      </w:pPr>
    </w:p>
    <w:p w14:paraId="3894A5BA" w14:textId="77777777" w:rsidR="00631422" w:rsidRPr="00631422" w:rsidRDefault="00631422" w:rsidP="00631422">
      <w:pPr>
        <w:spacing w:before="240" w:line="259" w:lineRule="auto"/>
        <w:jc w:val="both"/>
        <w:rPr>
          <w:rFonts w:eastAsia="Calibri"/>
          <w:lang w:eastAsia="en-US"/>
        </w:rPr>
      </w:pPr>
    </w:p>
    <w:p w14:paraId="76F73C41" w14:textId="4EAE7960" w:rsidR="00360960" w:rsidRDefault="00360960">
      <w:pPr>
        <w:rPr>
          <w:sz w:val="22"/>
          <w:szCs w:val="22"/>
        </w:rPr>
      </w:pPr>
    </w:p>
    <w:p w14:paraId="16732DAC" w14:textId="03555C0F" w:rsidR="0005426E" w:rsidRDefault="0005426E">
      <w:pPr>
        <w:rPr>
          <w:sz w:val="22"/>
          <w:szCs w:val="22"/>
        </w:rPr>
      </w:pPr>
    </w:p>
    <w:p w14:paraId="7CB9606C" w14:textId="40F78F75" w:rsidR="0005426E" w:rsidRDefault="0005426E">
      <w:pPr>
        <w:rPr>
          <w:sz w:val="22"/>
          <w:szCs w:val="22"/>
        </w:rPr>
      </w:pPr>
    </w:p>
    <w:p w14:paraId="744751E5" w14:textId="2BC8FBAB" w:rsidR="0005426E" w:rsidRDefault="0005426E">
      <w:pPr>
        <w:rPr>
          <w:sz w:val="22"/>
          <w:szCs w:val="22"/>
        </w:rPr>
      </w:pPr>
    </w:p>
    <w:p w14:paraId="586BA6F0" w14:textId="7389DA24" w:rsidR="0005426E" w:rsidRDefault="0005426E">
      <w:pPr>
        <w:rPr>
          <w:sz w:val="22"/>
          <w:szCs w:val="22"/>
        </w:rPr>
      </w:pPr>
    </w:p>
    <w:p w14:paraId="0A828DFE" w14:textId="0F6351A2" w:rsidR="0005426E" w:rsidRDefault="0005426E">
      <w:pPr>
        <w:rPr>
          <w:sz w:val="22"/>
          <w:szCs w:val="22"/>
        </w:rPr>
      </w:pPr>
    </w:p>
    <w:p w14:paraId="703F7E07" w14:textId="1B5DCEA1" w:rsidR="0005426E" w:rsidRDefault="0005426E">
      <w:pPr>
        <w:rPr>
          <w:sz w:val="22"/>
          <w:szCs w:val="22"/>
        </w:rPr>
      </w:pPr>
    </w:p>
    <w:p w14:paraId="78CCA59E" w14:textId="4B91E053" w:rsidR="0005426E" w:rsidRDefault="0005426E">
      <w:pPr>
        <w:rPr>
          <w:sz w:val="22"/>
          <w:szCs w:val="22"/>
        </w:rPr>
      </w:pPr>
    </w:p>
    <w:p w14:paraId="3657AFD6" w14:textId="25273FDB" w:rsidR="0005426E" w:rsidRDefault="0005426E">
      <w:pPr>
        <w:rPr>
          <w:sz w:val="22"/>
          <w:szCs w:val="22"/>
        </w:rPr>
      </w:pPr>
    </w:p>
    <w:p w14:paraId="6DC98E18" w14:textId="19DB4637" w:rsidR="0005426E" w:rsidRDefault="0005426E">
      <w:pPr>
        <w:rPr>
          <w:sz w:val="22"/>
          <w:szCs w:val="22"/>
        </w:rPr>
      </w:pPr>
    </w:p>
    <w:p w14:paraId="0C217E55" w14:textId="23BE378A" w:rsidR="0005426E" w:rsidRDefault="0005426E">
      <w:pPr>
        <w:rPr>
          <w:sz w:val="22"/>
          <w:szCs w:val="22"/>
        </w:rPr>
      </w:pPr>
    </w:p>
    <w:p w14:paraId="53656466" w14:textId="680ED996" w:rsidR="0005426E" w:rsidRDefault="0005426E">
      <w:pPr>
        <w:rPr>
          <w:sz w:val="22"/>
          <w:szCs w:val="22"/>
        </w:rPr>
      </w:pPr>
    </w:p>
    <w:p w14:paraId="1CBE33C0" w14:textId="1C0EF8B2" w:rsidR="0005426E" w:rsidRDefault="0005426E">
      <w:pPr>
        <w:rPr>
          <w:sz w:val="22"/>
          <w:szCs w:val="22"/>
        </w:rPr>
      </w:pPr>
    </w:p>
    <w:p w14:paraId="05677705" w14:textId="196F0AD3" w:rsidR="0005426E" w:rsidRDefault="0005426E">
      <w:pPr>
        <w:rPr>
          <w:sz w:val="22"/>
          <w:szCs w:val="22"/>
        </w:rPr>
      </w:pPr>
    </w:p>
    <w:p w14:paraId="53FF07C2" w14:textId="320916EF" w:rsidR="0005426E" w:rsidRDefault="0005426E">
      <w:pPr>
        <w:rPr>
          <w:sz w:val="22"/>
          <w:szCs w:val="22"/>
        </w:rPr>
      </w:pPr>
    </w:p>
    <w:p w14:paraId="21C1A824" w14:textId="2844FDEA" w:rsidR="0005426E" w:rsidRDefault="0005426E">
      <w:pPr>
        <w:rPr>
          <w:sz w:val="22"/>
          <w:szCs w:val="22"/>
        </w:rPr>
      </w:pPr>
    </w:p>
    <w:p w14:paraId="79CDC9A7" w14:textId="6F3F8607" w:rsidR="0005426E" w:rsidRDefault="0005426E">
      <w:pPr>
        <w:rPr>
          <w:sz w:val="22"/>
          <w:szCs w:val="22"/>
        </w:rPr>
      </w:pPr>
    </w:p>
    <w:p w14:paraId="7305A22A" w14:textId="42878A17" w:rsidR="0005426E" w:rsidRDefault="0005426E">
      <w:pPr>
        <w:rPr>
          <w:sz w:val="22"/>
          <w:szCs w:val="22"/>
        </w:rPr>
      </w:pPr>
    </w:p>
    <w:p w14:paraId="64C95C82" w14:textId="727A035F" w:rsidR="0005426E" w:rsidRDefault="0005426E">
      <w:pPr>
        <w:rPr>
          <w:sz w:val="22"/>
          <w:szCs w:val="22"/>
        </w:rPr>
      </w:pPr>
    </w:p>
    <w:p w14:paraId="4DE046AD" w14:textId="62053712" w:rsidR="0005426E" w:rsidRDefault="0005426E">
      <w:pPr>
        <w:rPr>
          <w:sz w:val="22"/>
          <w:szCs w:val="22"/>
        </w:rPr>
      </w:pPr>
    </w:p>
    <w:p w14:paraId="7D1E8D38" w14:textId="5220E882" w:rsidR="0005426E" w:rsidRDefault="0005426E">
      <w:pPr>
        <w:rPr>
          <w:sz w:val="22"/>
          <w:szCs w:val="22"/>
        </w:rPr>
      </w:pPr>
    </w:p>
    <w:p w14:paraId="53849CC4" w14:textId="036ECE1F" w:rsidR="0005426E" w:rsidRDefault="0005426E">
      <w:pPr>
        <w:rPr>
          <w:sz w:val="22"/>
          <w:szCs w:val="22"/>
        </w:rPr>
      </w:pPr>
    </w:p>
    <w:p w14:paraId="4CE62E4A" w14:textId="4372C840" w:rsidR="0005426E" w:rsidRDefault="0005426E">
      <w:pPr>
        <w:rPr>
          <w:sz w:val="22"/>
          <w:szCs w:val="22"/>
        </w:rPr>
      </w:pPr>
    </w:p>
    <w:p w14:paraId="25790FA6" w14:textId="391E18C6" w:rsidR="0005426E" w:rsidRDefault="0005426E">
      <w:pPr>
        <w:rPr>
          <w:sz w:val="22"/>
          <w:szCs w:val="22"/>
        </w:rPr>
      </w:pPr>
    </w:p>
    <w:p w14:paraId="3AAC2356" w14:textId="77777777" w:rsidR="0005426E" w:rsidRPr="0005426E" w:rsidRDefault="0005426E" w:rsidP="0005426E">
      <w:pPr>
        <w:rPr>
          <w:sz w:val="22"/>
          <w:szCs w:val="22"/>
        </w:rPr>
      </w:pPr>
      <w:r w:rsidRPr="0005426E">
        <w:rPr>
          <w:sz w:val="22"/>
          <w:szCs w:val="22"/>
        </w:rPr>
        <w:t>DICHIARAZIONE CIRCA LA RISERVATEZZA DI ALCUNE PARTI DELLA PRESENTE OFFERTA</w:t>
      </w:r>
    </w:p>
    <w:p w14:paraId="78D47E91" w14:textId="77777777" w:rsidR="0005426E" w:rsidRPr="0005426E" w:rsidRDefault="0005426E" w:rsidP="0005426E">
      <w:pPr>
        <w:rPr>
          <w:sz w:val="22"/>
          <w:szCs w:val="22"/>
        </w:rPr>
      </w:pPr>
    </w:p>
    <w:p w14:paraId="0B088933" w14:textId="77777777" w:rsidR="0005426E" w:rsidRPr="0005426E" w:rsidRDefault="0005426E" w:rsidP="0005426E">
      <w:pPr>
        <w:rPr>
          <w:sz w:val="22"/>
          <w:szCs w:val="22"/>
        </w:rPr>
      </w:pPr>
      <w:r w:rsidRPr="0005426E">
        <w:rPr>
          <w:sz w:val="22"/>
          <w:szCs w:val="22"/>
        </w:rPr>
        <w:t>Con riferimento all’offerta tecnica di cui sopra, l’offerente dichiara che la parti della stessa concernenti:</w:t>
      </w:r>
    </w:p>
    <w:p w14:paraId="61841B34" w14:textId="77777777" w:rsidR="0005426E" w:rsidRPr="0005426E" w:rsidRDefault="0005426E" w:rsidP="0005426E">
      <w:pPr>
        <w:rPr>
          <w:sz w:val="22"/>
          <w:szCs w:val="22"/>
        </w:rPr>
      </w:pPr>
      <w:r w:rsidRPr="0005426E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148424" w14:textId="77777777" w:rsidR="0005426E" w:rsidRPr="0005426E" w:rsidRDefault="0005426E" w:rsidP="0005426E">
      <w:pPr>
        <w:rPr>
          <w:sz w:val="22"/>
          <w:szCs w:val="22"/>
        </w:rPr>
      </w:pPr>
    </w:p>
    <w:p w14:paraId="6B59F06A" w14:textId="77777777" w:rsidR="0005426E" w:rsidRDefault="0005426E" w:rsidP="0005426E">
      <w:pPr>
        <w:pBdr>
          <w:bottom w:val="single" w:sz="12" w:space="1" w:color="auto"/>
        </w:pBdr>
        <w:rPr>
          <w:sz w:val="22"/>
          <w:szCs w:val="22"/>
        </w:rPr>
      </w:pPr>
      <w:r w:rsidRPr="0005426E">
        <w:rPr>
          <w:sz w:val="22"/>
          <w:szCs w:val="22"/>
        </w:rPr>
        <w:t>sono atte a rivelare il know-how industriale e commerciale dell’operatore economico offerente, per le seguenti ragioni:</w:t>
      </w:r>
    </w:p>
    <w:p w14:paraId="43380815" w14:textId="0415EBC8" w:rsidR="0005426E" w:rsidRDefault="0005426E" w:rsidP="0005426E">
      <w:pPr>
        <w:pBdr>
          <w:bottom w:val="single" w:sz="12" w:space="1" w:color="auto"/>
        </w:pBdr>
        <w:rPr>
          <w:sz w:val="22"/>
          <w:szCs w:val="22"/>
        </w:rPr>
      </w:pPr>
      <w:r w:rsidRPr="0005426E">
        <w:rPr>
          <w:sz w:val="22"/>
          <w:szCs w:val="22"/>
        </w:rPr>
        <w:t>_________________________________________________________________________________________________________________________________________________________________________</w:t>
      </w:r>
      <w:r>
        <w:rPr>
          <w:sz w:val="22"/>
          <w:szCs w:val="22"/>
        </w:rPr>
        <w:t>__________________________________________________________________________</w:t>
      </w:r>
    </w:p>
    <w:p w14:paraId="02891010" w14:textId="77777777" w:rsidR="0005426E" w:rsidRDefault="0005426E" w:rsidP="0005426E">
      <w:pPr>
        <w:pBdr>
          <w:bottom w:val="single" w:sz="12" w:space="1" w:color="auto"/>
        </w:pBdr>
        <w:rPr>
          <w:sz w:val="22"/>
          <w:szCs w:val="22"/>
        </w:rPr>
      </w:pPr>
    </w:p>
    <w:p w14:paraId="19160FC2" w14:textId="0CF08773" w:rsidR="0005426E" w:rsidRPr="0005426E" w:rsidRDefault="0005426E" w:rsidP="0005426E">
      <w:pPr>
        <w:pBdr>
          <w:bottom w:val="single" w:sz="12" w:space="1" w:color="auto"/>
        </w:pBdr>
        <w:rPr>
          <w:sz w:val="22"/>
          <w:szCs w:val="22"/>
        </w:rPr>
      </w:pPr>
      <w:r w:rsidRPr="0005426E">
        <w:rPr>
          <w:sz w:val="22"/>
          <w:szCs w:val="22"/>
        </w:rPr>
        <w:t xml:space="preserve">Pertanto, con riferimento alle parti dell’offerta tecnica sopra indicate, l’offerente intende esercitare, ai sensi e nei limiti di cui all’art. 53 D. </w:t>
      </w:r>
      <w:proofErr w:type="spellStart"/>
      <w:r w:rsidRPr="0005426E">
        <w:rPr>
          <w:sz w:val="22"/>
          <w:szCs w:val="22"/>
        </w:rPr>
        <w:t>Lgs</w:t>
      </w:r>
      <w:proofErr w:type="spellEnd"/>
      <w:r w:rsidRPr="0005426E">
        <w:rPr>
          <w:sz w:val="22"/>
          <w:szCs w:val="22"/>
        </w:rPr>
        <w:t xml:space="preserve">. 163/2006 e </w:t>
      </w:r>
      <w:proofErr w:type="spellStart"/>
      <w:r w:rsidRPr="0005426E">
        <w:rPr>
          <w:sz w:val="22"/>
          <w:szCs w:val="22"/>
        </w:rPr>
        <w:t>s.m.i.</w:t>
      </w:r>
      <w:proofErr w:type="spellEnd"/>
      <w:r w:rsidRPr="0005426E">
        <w:rPr>
          <w:sz w:val="22"/>
          <w:szCs w:val="22"/>
        </w:rPr>
        <w:t>, il proprio diritto alla riservatezza.</w:t>
      </w:r>
    </w:p>
    <w:p w14:paraId="7E6732A8" w14:textId="77777777" w:rsidR="0005426E" w:rsidRPr="0005426E" w:rsidRDefault="0005426E" w:rsidP="0005426E">
      <w:pPr>
        <w:rPr>
          <w:sz w:val="22"/>
          <w:szCs w:val="22"/>
        </w:rPr>
      </w:pPr>
    </w:p>
    <w:p w14:paraId="580F452D" w14:textId="77777777" w:rsidR="0005426E" w:rsidRPr="0005426E" w:rsidRDefault="0005426E" w:rsidP="0005426E">
      <w:pPr>
        <w:rPr>
          <w:sz w:val="22"/>
          <w:szCs w:val="22"/>
        </w:rPr>
      </w:pPr>
      <w:r w:rsidRPr="0005426E">
        <w:rPr>
          <w:sz w:val="22"/>
          <w:szCs w:val="22"/>
        </w:rPr>
        <w:t>Data __/___/______</w:t>
      </w:r>
    </w:p>
    <w:p w14:paraId="5CDDA9C9" w14:textId="77777777" w:rsidR="0005426E" w:rsidRPr="0005426E" w:rsidRDefault="0005426E" w:rsidP="0005426E">
      <w:pPr>
        <w:rPr>
          <w:sz w:val="22"/>
          <w:szCs w:val="22"/>
        </w:rPr>
      </w:pPr>
    </w:p>
    <w:p w14:paraId="3EC76713" w14:textId="77777777" w:rsidR="0005426E" w:rsidRPr="0005426E" w:rsidRDefault="0005426E" w:rsidP="0005426E">
      <w:pPr>
        <w:rPr>
          <w:sz w:val="22"/>
          <w:szCs w:val="22"/>
        </w:rPr>
      </w:pPr>
    </w:p>
    <w:p w14:paraId="02CA22B1" w14:textId="77777777" w:rsidR="0005426E" w:rsidRPr="0005426E" w:rsidRDefault="0005426E" w:rsidP="0005426E">
      <w:pPr>
        <w:rPr>
          <w:sz w:val="22"/>
          <w:szCs w:val="22"/>
        </w:rPr>
      </w:pPr>
    </w:p>
    <w:p w14:paraId="1FA18B29" w14:textId="77777777" w:rsidR="0005426E" w:rsidRPr="0005426E" w:rsidRDefault="0005426E" w:rsidP="0005426E">
      <w:pPr>
        <w:rPr>
          <w:sz w:val="22"/>
          <w:szCs w:val="22"/>
        </w:rPr>
      </w:pPr>
      <w:r w:rsidRPr="0005426E">
        <w:rPr>
          <w:sz w:val="22"/>
          <w:szCs w:val="22"/>
        </w:rPr>
        <w:t xml:space="preserve">    TIMBRO E FIRMA DEL</w:t>
      </w:r>
    </w:p>
    <w:p w14:paraId="52A92B30" w14:textId="136479D8" w:rsidR="0005426E" w:rsidRPr="00360960" w:rsidRDefault="0005426E" w:rsidP="0005426E">
      <w:pPr>
        <w:rPr>
          <w:sz w:val="22"/>
          <w:szCs w:val="22"/>
        </w:rPr>
      </w:pPr>
      <w:r w:rsidRPr="0005426E">
        <w:rPr>
          <w:sz w:val="22"/>
          <w:szCs w:val="22"/>
        </w:rPr>
        <w:t>LEGALE RAPPRESENTANTE</w:t>
      </w:r>
    </w:p>
    <w:sectPr w:rsidR="0005426E" w:rsidRPr="00360960" w:rsidSect="00AD780E">
      <w:headerReference w:type="default" r:id="rId11"/>
      <w:footerReference w:type="default" r:id="rId12"/>
      <w:pgSz w:w="11906" w:h="16838"/>
      <w:pgMar w:top="2438" w:right="1701" w:bottom="2835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3B6829" w14:textId="77777777" w:rsidR="00C953D6" w:rsidRDefault="00F5379C">
      <w:r>
        <w:separator/>
      </w:r>
    </w:p>
  </w:endnote>
  <w:endnote w:type="continuationSeparator" w:id="0">
    <w:p w14:paraId="70E8BD3D" w14:textId="77777777" w:rsidR="00C953D6" w:rsidRDefault="00F53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altName w:val="Liberation Sans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4829A" w14:textId="77777777" w:rsidR="00631422" w:rsidRDefault="00631422">
    <w:pPr>
      <w:pStyle w:val="Pidipagina"/>
      <w:jc w:val="right"/>
    </w:pPr>
  </w:p>
  <w:sdt>
    <w:sdtPr>
      <w:rPr>
        <w:sz w:val="18"/>
        <w:szCs w:val="18"/>
      </w:rPr>
      <w:id w:val="670375826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2060011503"/>
          <w:docPartObj>
            <w:docPartGallery w:val="Page Numbers (Top of Page)"/>
            <w:docPartUnique/>
          </w:docPartObj>
        </w:sdtPr>
        <w:sdtEndPr/>
        <w:sdtContent>
          <w:p w14:paraId="7F831B58" w14:textId="77777777" w:rsidR="00631422" w:rsidRPr="00F4129D" w:rsidRDefault="00631422" w:rsidP="009F788D">
            <w:pPr>
              <w:pStyle w:val="Pidipagina"/>
              <w:jc w:val="center"/>
              <w:rPr>
                <w:sz w:val="18"/>
                <w:szCs w:val="18"/>
              </w:rPr>
            </w:pPr>
            <w:r w:rsidRPr="00F4129D">
              <w:rPr>
                <w:sz w:val="18"/>
                <w:szCs w:val="18"/>
              </w:rPr>
              <w:t xml:space="preserve">pag. </w:t>
            </w:r>
            <w:r w:rsidRPr="00F4129D">
              <w:rPr>
                <w:b/>
                <w:bCs/>
                <w:sz w:val="18"/>
                <w:szCs w:val="18"/>
              </w:rPr>
              <w:fldChar w:fldCharType="begin"/>
            </w:r>
            <w:r w:rsidRPr="00F4129D">
              <w:rPr>
                <w:b/>
                <w:bCs/>
                <w:sz w:val="18"/>
                <w:szCs w:val="18"/>
              </w:rPr>
              <w:instrText>PAGE</w:instrText>
            </w:r>
            <w:r w:rsidRPr="00F4129D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9</w:t>
            </w:r>
            <w:r w:rsidRPr="00F4129D">
              <w:rPr>
                <w:b/>
                <w:bCs/>
                <w:sz w:val="18"/>
                <w:szCs w:val="18"/>
              </w:rPr>
              <w:fldChar w:fldCharType="end"/>
            </w:r>
            <w:r w:rsidRPr="00F4129D">
              <w:rPr>
                <w:sz w:val="18"/>
                <w:szCs w:val="18"/>
              </w:rPr>
              <w:t xml:space="preserve"> di </w:t>
            </w:r>
            <w:r w:rsidRPr="00F4129D">
              <w:rPr>
                <w:b/>
                <w:bCs/>
                <w:sz w:val="18"/>
                <w:szCs w:val="18"/>
              </w:rPr>
              <w:fldChar w:fldCharType="begin"/>
            </w:r>
            <w:r w:rsidRPr="00F4129D">
              <w:rPr>
                <w:b/>
                <w:bCs/>
                <w:sz w:val="18"/>
                <w:szCs w:val="18"/>
              </w:rPr>
              <w:instrText>NUMPAGES</w:instrText>
            </w:r>
            <w:r w:rsidRPr="00F4129D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9</w:t>
            </w:r>
            <w:r w:rsidRPr="00F4129D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3BCF128" w14:textId="77777777" w:rsidR="00631422" w:rsidRDefault="0063142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108DD" w14:textId="77777777" w:rsidR="00631422" w:rsidRPr="00F4129D" w:rsidRDefault="00631422" w:rsidP="001817A4">
    <w:pPr>
      <w:pStyle w:val="Pidipagina"/>
      <w:jc w:val="center"/>
      <w:rPr>
        <w:sz w:val="18"/>
        <w:szCs w:val="18"/>
      </w:rPr>
    </w:pPr>
  </w:p>
  <w:p w14:paraId="68BE018A" w14:textId="77777777" w:rsidR="00631422" w:rsidRDefault="0063142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902689"/>
      <w:docPartObj>
        <w:docPartGallery w:val="Page Numbers (Bottom of Page)"/>
        <w:docPartUnique/>
      </w:docPartObj>
    </w:sdtPr>
    <w:sdtEndPr/>
    <w:sdtContent>
      <w:p w14:paraId="57FC7643" w14:textId="21FD4FC7" w:rsidR="00FD108A" w:rsidRDefault="00FD108A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0AA9">
          <w:rPr>
            <w:noProof/>
          </w:rPr>
          <w:t>7</w:t>
        </w:r>
        <w:r>
          <w:fldChar w:fldCharType="end"/>
        </w:r>
      </w:p>
    </w:sdtContent>
  </w:sdt>
  <w:p w14:paraId="4F848130" w14:textId="77777777" w:rsidR="00FD108A" w:rsidRDefault="00FD108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48F081" w14:textId="77777777" w:rsidR="00C953D6" w:rsidRDefault="00F5379C">
      <w:r>
        <w:separator/>
      </w:r>
    </w:p>
  </w:footnote>
  <w:footnote w:type="continuationSeparator" w:id="0">
    <w:p w14:paraId="694C0F1F" w14:textId="77777777" w:rsidR="00C953D6" w:rsidRDefault="00F537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A6AE75" w14:textId="77777777" w:rsidR="00631422" w:rsidRPr="00631422" w:rsidRDefault="00631422" w:rsidP="00C4334F">
    <w:pPr>
      <w:pStyle w:val="Intestazione"/>
      <w:jc w:val="center"/>
      <w:rPr>
        <w:rFonts w:ascii="Calibri" w:hAnsi="Calibri" w:cs="Calibri"/>
      </w:rPr>
    </w:pPr>
    <w:r w:rsidRPr="00631422">
      <w:rPr>
        <w:rFonts w:ascii="Calibri" w:hAnsi="Calibri" w:cs="Calibri"/>
        <w:highlight w:val="yellow"/>
      </w:rPr>
      <w:t xml:space="preserve">Carta intestata </w:t>
    </w:r>
    <w:r w:rsidRPr="00631422">
      <w:rPr>
        <w:rFonts w:ascii="Calibri" w:hAnsi="Calibri" w:cs="Calibri"/>
      </w:rPr>
      <w:t>………</w:t>
    </w:r>
  </w:p>
  <w:p w14:paraId="4A7F88D5" w14:textId="77777777" w:rsidR="00631422" w:rsidRDefault="0063142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7A005" w14:textId="77777777" w:rsidR="00A00716" w:rsidRDefault="00C85708" w:rsidP="00A00716">
    <w:pPr>
      <w:pStyle w:val="Intestazione"/>
      <w:jc w:val="center"/>
    </w:pPr>
    <w:r>
      <w:rPr>
        <w:noProof/>
      </w:rPr>
      <w:drawing>
        <wp:inline distT="0" distB="0" distL="0" distR="0" wp14:anchorId="37C75FB0" wp14:editId="76AEAD57">
          <wp:extent cx="3800475" cy="1304925"/>
          <wp:effectExtent l="0" t="0" r="9525" b="9525"/>
          <wp:docPr id="3" name="Immagine 3" descr="Logo AAGG AFFARI GENERALI, APPALTI E SANITA 15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AGG AFFARI GENERALI, APPALTI E SANITA 15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047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D2AA99" w14:textId="77777777" w:rsidR="006557B4" w:rsidRDefault="00C85708" w:rsidP="006557B4">
    <w:pPr>
      <w:autoSpaceDE w:val="0"/>
      <w:autoSpaceDN w:val="0"/>
      <w:adjustRightInd w:val="0"/>
      <w:jc w:val="center"/>
      <w:rPr>
        <w:lang w:eastAsia="en-US"/>
      </w:rPr>
    </w:pPr>
    <w:r>
      <w:rPr>
        <w:lang w:eastAsia="en-US"/>
      </w:rPr>
      <w:t>Settore approvvigionamenti, contabilità e coordinamento</w:t>
    </w:r>
  </w:p>
  <w:p w14:paraId="62E76DB2" w14:textId="77777777" w:rsidR="006557B4" w:rsidRDefault="00780AA9" w:rsidP="00A00716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E6F8E"/>
    <w:multiLevelType w:val="hybridMultilevel"/>
    <w:tmpl w:val="B1AE05A6"/>
    <w:lvl w:ilvl="0" w:tplc="12580BE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511E2B"/>
    <w:multiLevelType w:val="multilevel"/>
    <w:tmpl w:val="5DAACEE4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sz w:val="20"/>
      </w:rPr>
    </w:lvl>
    <w:lvl w:ilvl="1">
      <w:start w:val="1"/>
      <w:numFmt w:val="decimal"/>
      <w:lvlText w:val="%1.%2)"/>
      <w:lvlJc w:val="left"/>
      <w:pPr>
        <w:ind w:left="1288" w:hanging="720"/>
      </w:pPr>
      <w:rPr>
        <w:rFonts w:eastAsia="Times New Roman" w:hint="default"/>
        <w:sz w:val="22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eastAsia="Times New Roman" w:hint="default"/>
        <w:sz w:val="20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eastAsia="Times New Roman" w:hint="default"/>
        <w:sz w:val="20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eastAsia="Times New Roman" w:hint="default"/>
        <w:sz w:val="20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eastAsia="Times New Roman" w:hint="default"/>
        <w:sz w:val="20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eastAsia="Times New Roman" w:hint="default"/>
        <w:sz w:val="20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eastAsia="Times New Roman" w:hint="default"/>
        <w:sz w:val="20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eastAsia="Times New Roman" w:hint="default"/>
        <w:sz w:val="20"/>
      </w:rPr>
    </w:lvl>
  </w:abstractNum>
  <w:abstractNum w:abstractNumId="2" w15:restartNumberingAfterBreak="0">
    <w:nsid w:val="2A484C58"/>
    <w:multiLevelType w:val="hybridMultilevel"/>
    <w:tmpl w:val="3DA67450"/>
    <w:lvl w:ilvl="0" w:tplc="2C728EF4">
      <w:start w:val="1"/>
      <w:numFmt w:val="bullet"/>
      <w:lvlText w:val=""/>
      <w:lvlJc w:val="left"/>
      <w:pPr>
        <w:ind w:left="200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" w15:restartNumberingAfterBreak="0">
    <w:nsid w:val="317E6AFD"/>
    <w:multiLevelType w:val="hybridMultilevel"/>
    <w:tmpl w:val="FC107BCE"/>
    <w:lvl w:ilvl="0" w:tplc="0410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3A501E4"/>
    <w:multiLevelType w:val="hybridMultilevel"/>
    <w:tmpl w:val="8D521A6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846BD8"/>
    <w:multiLevelType w:val="hybridMultilevel"/>
    <w:tmpl w:val="341C6620"/>
    <w:lvl w:ilvl="0" w:tplc="9C828D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A451E8"/>
    <w:multiLevelType w:val="hybridMultilevel"/>
    <w:tmpl w:val="81D8D462"/>
    <w:lvl w:ilvl="0" w:tplc="BA70C8D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EC5932"/>
    <w:multiLevelType w:val="hybridMultilevel"/>
    <w:tmpl w:val="B1AE05A6"/>
    <w:lvl w:ilvl="0" w:tplc="12580BE4">
      <w:start w:val="1"/>
      <w:numFmt w:val="decimal"/>
      <w:lvlText w:val="%1."/>
      <w:lvlJc w:val="left"/>
      <w:pPr>
        <w:ind w:left="2203" w:hanging="360"/>
      </w:pPr>
      <w:rPr>
        <w:rFonts w:ascii="Times New Roman" w:eastAsia="Times New Roman" w:hAnsi="Times New Roman" w:cs="Times New Roman"/>
      </w:rPr>
    </w:lvl>
    <w:lvl w:ilvl="1" w:tplc="04100019">
      <w:start w:val="1"/>
      <w:numFmt w:val="lowerLetter"/>
      <w:lvlText w:val="%2."/>
      <w:lvlJc w:val="left"/>
      <w:pPr>
        <w:ind w:left="2923" w:hanging="360"/>
      </w:pPr>
    </w:lvl>
    <w:lvl w:ilvl="2" w:tplc="0410001B">
      <w:start w:val="1"/>
      <w:numFmt w:val="lowerRoman"/>
      <w:lvlText w:val="%3."/>
      <w:lvlJc w:val="right"/>
      <w:pPr>
        <w:ind w:left="3643" w:hanging="180"/>
      </w:pPr>
    </w:lvl>
    <w:lvl w:ilvl="3" w:tplc="0410000F" w:tentative="1">
      <w:start w:val="1"/>
      <w:numFmt w:val="decimal"/>
      <w:lvlText w:val="%4."/>
      <w:lvlJc w:val="left"/>
      <w:pPr>
        <w:ind w:left="4363" w:hanging="360"/>
      </w:pPr>
    </w:lvl>
    <w:lvl w:ilvl="4" w:tplc="04100019" w:tentative="1">
      <w:start w:val="1"/>
      <w:numFmt w:val="lowerLetter"/>
      <w:lvlText w:val="%5."/>
      <w:lvlJc w:val="left"/>
      <w:pPr>
        <w:ind w:left="5083" w:hanging="360"/>
      </w:pPr>
    </w:lvl>
    <w:lvl w:ilvl="5" w:tplc="0410001B" w:tentative="1">
      <w:start w:val="1"/>
      <w:numFmt w:val="lowerRoman"/>
      <w:lvlText w:val="%6."/>
      <w:lvlJc w:val="right"/>
      <w:pPr>
        <w:ind w:left="5803" w:hanging="180"/>
      </w:pPr>
    </w:lvl>
    <w:lvl w:ilvl="6" w:tplc="0410000F" w:tentative="1">
      <w:start w:val="1"/>
      <w:numFmt w:val="decimal"/>
      <w:lvlText w:val="%7."/>
      <w:lvlJc w:val="left"/>
      <w:pPr>
        <w:ind w:left="6523" w:hanging="360"/>
      </w:pPr>
    </w:lvl>
    <w:lvl w:ilvl="7" w:tplc="04100019" w:tentative="1">
      <w:start w:val="1"/>
      <w:numFmt w:val="lowerLetter"/>
      <w:lvlText w:val="%8."/>
      <w:lvlJc w:val="left"/>
      <w:pPr>
        <w:ind w:left="7243" w:hanging="360"/>
      </w:pPr>
    </w:lvl>
    <w:lvl w:ilvl="8" w:tplc="0410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8" w15:restartNumberingAfterBreak="0">
    <w:nsid w:val="4254643E"/>
    <w:multiLevelType w:val="hybridMultilevel"/>
    <w:tmpl w:val="F55AFE08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7D8611A"/>
    <w:multiLevelType w:val="hybridMultilevel"/>
    <w:tmpl w:val="77A462FC"/>
    <w:lvl w:ilvl="0" w:tplc="6262C1EE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sz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2C5158"/>
    <w:multiLevelType w:val="hybridMultilevel"/>
    <w:tmpl w:val="5A1AEBC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B4429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AFE2E45E">
      <w:start w:val="4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B202290"/>
    <w:multiLevelType w:val="multilevel"/>
    <w:tmpl w:val="6EEE19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5C380ACE"/>
    <w:multiLevelType w:val="multilevel"/>
    <w:tmpl w:val="688C522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79383632"/>
    <w:multiLevelType w:val="hybridMultilevel"/>
    <w:tmpl w:val="1BBA379E"/>
    <w:lvl w:ilvl="0" w:tplc="410CBF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10"/>
  </w:num>
  <w:num w:numId="5">
    <w:abstractNumId w:val="4"/>
  </w:num>
  <w:num w:numId="6">
    <w:abstractNumId w:val="6"/>
  </w:num>
  <w:num w:numId="7">
    <w:abstractNumId w:val="5"/>
  </w:num>
  <w:num w:numId="8">
    <w:abstractNumId w:val="13"/>
  </w:num>
  <w:num w:numId="9">
    <w:abstractNumId w:val="11"/>
  </w:num>
  <w:num w:numId="10">
    <w:abstractNumId w:val="9"/>
  </w:num>
  <w:num w:numId="11">
    <w:abstractNumId w:val="1"/>
  </w:num>
  <w:num w:numId="12">
    <w:abstractNumId w:val="12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7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E91"/>
    <w:rsid w:val="00011545"/>
    <w:rsid w:val="00014AE7"/>
    <w:rsid w:val="0005426E"/>
    <w:rsid w:val="0005653B"/>
    <w:rsid w:val="0006222C"/>
    <w:rsid w:val="0009442B"/>
    <w:rsid w:val="000A299F"/>
    <w:rsid w:val="000C054F"/>
    <w:rsid w:val="000E2472"/>
    <w:rsid w:val="000E3705"/>
    <w:rsid w:val="00103E14"/>
    <w:rsid w:val="00173914"/>
    <w:rsid w:val="001A4A88"/>
    <w:rsid w:val="001B3B11"/>
    <w:rsid w:val="001D6E91"/>
    <w:rsid w:val="001E6888"/>
    <w:rsid w:val="00251B6F"/>
    <w:rsid w:val="0029648F"/>
    <w:rsid w:val="002C3279"/>
    <w:rsid w:val="002D553C"/>
    <w:rsid w:val="00315019"/>
    <w:rsid w:val="00360960"/>
    <w:rsid w:val="00365D62"/>
    <w:rsid w:val="003C2550"/>
    <w:rsid w:val="003E701D"/>
    <w:rsid w:val="003F3BC9"/>
    <w:rsid w:val="00432FDA"/>
    <w:rsid w:val="00447F27"/>
    <w:rsid w:val="004B5398"/>
    <w:rsid w:val="004E01F2"/>
    <w:rsid w:val="004E342F"/>
    <w:rsid w:val="004F1526"/>
    <w:rsid w:val="004F748A"/>
    <w:rsid w:val="005C02C8"/>
    <w:rsid w:val="005C32BA"/>
    <w:rsid w:val="00613C87"/>
    <w:rsid w:val="00631422"/>
    <w:rsid w:val="00650909"/>
    <w:rsid w:val="00677855"/>
    <w:rsid w:val="006C7FBE"/>
    <w:rsid w:val="006D52E0"/>
    <w:rsid w:val="006D72BA"/>
    <w:rsid w:val="0074192A"/>
    <w:rsid w:val="00743A76"/>
    <w:rsid w:val="00780AA9"/>
    <w:rsid w:val="007B5851"/>
    <w:rsid w:val="00810C89"/>
    <w:rsid w:val="008C0947"/>
    <w:rsid w:val="008C6FEA"/>
    <w:rsid w:val="008D6805"/>
    <w:rsid w:val="008E48E7"/>
    <w:rsid w:val="008E4F11"/>
    <w:rsid w:val="008F061B"/>
    <w:rsid w:val="00904D42"/>
    <w:rsid w:val="0094550E"/>
    <w:rsid w:val="00987B09"/>
    <w:rsid w:val="009A6E47"/>
    <w:rsid w:val="009D3276"/>
    <w:rsid w:val="009E0B4F"/>
    <w:rsid w:val="00A0537A"/>
    <w:rsid w:val="00A074D8"/>
    <w:rsid w:val="00A7224D"/>
    <w:rsid w:val="00AA780E"/>
    <w:rsid w:val="00AD780E"/>
    <w:rsid w:val="00AF1A01"/>
    <w:rsid w:val="00BA58F7"/>
    <w:rsid w:val="00BC0D14"/>
    <w:rsid w:val="00C85708"/>
    <w:rsid w:val="00C953D6"/>
    <w:rsid w:val="00CD6767"/>
    <w:rsid w:val="00CE3829"/>
    <w:rsid w:val="00D127DF"/>
    <w:rsid w:val="00D96210"/>
    <w:rsid w:val="00DB63FA"/>
    <w:rsid w:val="00DB77F1"/>
    <w:rsid w:val="00E224AF"/>
    <w:rsid w:val="00E404E4"/>
    <w:rsid w:val="00E60EE3"/>
    <w:rsid w:val="00E66FD4"/>
    <w:rsid w:val="00E93353"/>
    <w:rsid w:val="00ED3074"/>
    <w:rsid w:val="00F5379C"/>
    <w:rsid w:val="00F54CB7"/>
    <w:rsid w:val="00FD108A"/>
    <w:rsid w:val="00FE186B"/>
    <w:rsid w:val="00FE63D1"/>
    <w:rsid w:val="00FF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57AA6"/>
  <w15:chartTrackingRefBased/>
  <w15:docId w15:val="{2D538752-0801-45B9-AB67-71B8DF80B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D6E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D6E9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6E9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D6E91"/>
    <w:pPr>
      <w:autoSpaceDE w:val="0"/>
      <w:autoSpaceDN w:val="0"/>
      <w:adjustRightInd w:val="0"/>
      <w:spacing w:after="0" w:line="240" w:lineRule="auto"/>
    </w:pPr>
    <w:rPr>
      <w:rFonts w:ascii="Liberation Sans" w:eastAsia="Times New Roman" w:hAnsi="Liberation Sans" w:cs="Liberation Sans"/>
      <w:color w:val="000000"/>
      <w:sz w:val="24"/>
      <w:szCs w:val="24"/>
    </w:rPr>
  </w:style>
  <w:style w:type="character" w:customStyle="1" w:styleId="riferimento2">
    <w:name w:val="riferimento2"/>
    <w:basedOn w:val="Carpredefinitoparagrafo"/>
    <w:rsid w:val="001D6E91"/>
    <w:rPr>
      <w:color w:val="4A970B"/>
    </w:rPr>
  </w:style>
  <w:style w:type="paragraph" w:styleId="Paragrafoelenco">
    <w:name w:val="List Paragraph"/>
    <w:basedOn w:val="Normale"/>
    <w:uiPriority w:val="34"/>
    <w:qFormat/>
    <w:rsid w:val="001D6E9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27D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27DF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st1">
    <w:name w:val="st1"/>
    <w:basedOn w:val="Carpredefinitoparagrafo"/>
    <w:rsid w:val="0074192A"/>
  </w:style>
  <w:style w:type="character" w:styleId="Rimandocommento">
    <w:name w:val="annotation reference"/>
    <w:basedOn w:val="Carpredefinitoparagrafo"/>
    <w:uiPriority w:val="99"/>
    <w:semiHidden/>
    <w:unhideWhenUsed/>
    <w:rsid w:val="005C32B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C32B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C32BA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C32B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C32BA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D108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108A"/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99"/>
    <w:rsid w:val="0063142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77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0F25CC-27E6-437D-AB41-F85862501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7</Pages>
  <Words>1782</Words>
  <Characters>10161</Characters>
  <Application>Microsoft Office Word</Application>
  <DocSecurity>0</DocSecurity>
  <Lines>84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Bologna</Company>
  <LinksUpToDate>false</LinksUpToDate>
  <CharactersWithSpaces>11920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 Aurelio</dc:creator>
  <cp:keywords/>
  <dc:description/>
  <cp:lastModifiedBy>Elisa Rotelli</cp:lastModifiedBy>
  <cp:revision>56</cp:revision>
  <cp:lastPrinted>2018-11-29T11:38:00Z</cp:lastPrinted>
  <dcterms:created xsi:type="dcterms:W3CDTF">2018-11-21T15:26:00Z</dcterms:created>
  <dcterms:modified xsi:type="dcterms:W3CDTF">2019-06-14T08:42:00Z</dcterms:modified>
</cp:coreProperties>
</file>